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ABC537" w14:textId="1DD5B8FF" w:rsidR="001434EA" w:rsidRPr="00FA2A5C" w:rsidRDefault="00FA2A5C" w:rsidP="00FA2A5C">
      <w:pPr>
        <w:spacing w:line="360" w:lineRule="auto"/>
        <w:rPr>
          <w:rFonts w:cstheme="minorHAnsi"/>
        </w:rPr>
      </w:pPr>
      <w:r w:rsidRPr="00FA2A5C">
        <w:rPr>
          <w:rFonts w:cstheme="minorHAnsi"/>
          <w:noProof/>
        </w:rPr>
        <w:drawing>
          <wp:inline distT="0" distB="0" distL="0" distR="0" wp14:anchorId="2B26E2DC" wp14:editId="7FD351D2">
            <wp:extent cx="2198451" cy="758444"/>
            <wp:effectExtent l="0" t="0" r="0" b="3810"/>
            <wp:docPr id="1762794616" name="Picture 1" descr="A logo on a black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2794616" name="Picture 1" descr="A logo on a black background&#10;&#10;AI-generated content may be incorrect."/>
                    <pic:cNvPicPr/>
                  </pic:nvPicPr>
                  <pic:blipFill rotWithShape="1">
                    <a:blip r:embed="rId10" cstate="print">
                      <a:extLst>
                        <a:ext uri="{28A0092B-C50C-407E-A947-70E740481C1C}">
                          <a14:useLocalDpi xmlns:a14="http://schemas.microsoft.com/office/drawing/2010/main" val="0"/>
                        </a:ext>
                      </a:extLst>
                    </a:blip>
                    <a:srcRect l="8273" t="18813" r="8234" b="15715"/>
                    <a:stretch/>
                  </pic:blipFill>
                  <pic:spPr bwMode="auto">
                    <a:xfrm>
                      <a:off x="0" y="0"/>
                      <a:ext cx="2289188" cy="789747"/>
                    </a:xfrm>
                    <a:prstGeom prst="rect">
                      <a:avLst/>
                    </a:prstGeom>
                    <a:ln>
                      <a:noFill/>
                    </a:ln>
                    <a:extLst>
                      <a:ext uri="{53640926-AAD7-44D8-BBD7-CCE9431645EC}">
                        <a14:shadowObscured xmlns:a14="http://schemas.microsoft.com/office/drawing/2010/main"/>
                      </a:ext>
                    </a:extLst>
                  </pic:spPr>
                </pic:pic>
              </a:graphicData>
            </a:graphic>
          </wp:inline>
        </w:drawing>
      </w:r>
    </w:p>
    <w:p w14:paraId="58ABC539" w14:textId="77777777" w:rsidR="001C56D2" w:rsidRPr="00FA2A5C" w:rsidRDefault="001C56D2" w:rsidP="00FA2A5C">
      <w:pPr>
        <w:spacing w:line="360" w:lineRule="auto"/>
        <w:jc w:val="center"/>
        <w:rPr>
          <w:rFonts w:cstheme="minorHAnsi"/>
          <w:b/>
        </w:rPr>
      </w:pPr>
      <w:r w:rsidRPr="00FA2A5C">
        <w:rPr>
          <w:rFonts w:cstheme="minorHAnsi"/>
          <w:b/>
        </w:rPr>
        <w:t>Job Description</w:t>
      </w:r>
    </w:p>
    <w:tbl>
      <w:tblPr>
        <w:tblStyle w:val="TableGrid"/>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6"/>
        <w:gridCol w:w="5528"/>
      </w:tblGrid>
      <w:tr w:rsidR="001C56D2" w:rsidRPr="00FA2A5C" w14:paraId="58ABC53C" w14:textId="77777777" w:rsidTr="006D7ABB">
        <w:trPr>
          <w:trHeight w:val="233"/>
        </w:trPr>
        <w:sdt>
          <w:sdtPr>
            <w:rPr>
              <w:rFonts w:cstheme="minorHAnsi"/>
            </w:rPr>
            <w:id w:val="403579828"/>
            <w:placeholder>
              <w:docPart w:val="DefaultPlaceholder_1082065158"/>
            </w:placeholder>
          </w:sdtPr>
          <w:sdtEndPr/>
          <w:sdtContent>
            <w:tc>
              <w:tcPr>
                <w:tcW w:w="3936" w:type="dxa"/>
              </w:tcPr>
              <w:p w14:paraId="58ABC53A" w14:textId="77777777" w:rsidR="001C56D2" w:rsidRPr="00FA2A5C" w:rsidRDefault="0025010E" w:rsidP="00FA2A5C">
                <w:pPr>
                  <w:spacing w:line="360" w:lineRule="auto"/>
                  <w:rPr>
                    <w:rFonts w:cstheme="minorHAnsi"/>
                  </w:rPr>
                </w:pPr>
                <w:sdt>
                  <w:sdtPr>
                    <w:rPr>
                      <w:rFonts w:cstheme="minorHAnsi"/>
                    </w:rPr>
                    <w:id w:val="391394893"/>
                    <w:lock w:val="sdtContentLocked"/>
                    <w:placeholder>
                      <w:docPart w:val="DefaultPlaceholder_1082065158"/>
                    </w:placeholder>
                  </w:sdtPr>
                  <w:sdtEndPr/>
                  <w:sdtContent>
                    <w:r w:rsidR="00941B86" w:rsidRPr="00FA2A5C">
                      <w:rPr>
                        <w:rFonts w:cstheme="minorHAnsi"/>
                      </w:rPr>
                      <w:t>Job Title</w:t>
                    </w:r>
                  </w:sdtContent>
                </w:sdt>
                <w:r w:rsidR="00941B86" w:rsidRPr="00FA2A5C">
                  <w:rPr>
                    <w:rFonts w:cstheme="minorHAnsi"/>
                  </w:rPr>
                  <w:t>:</w:t>
                </w:r>
              </w:p>
            </w:tc>
          </w:sdtContent>
        </w:sdt>
        <w:tc>
          <w:tcPr>
            <w:tcW w:w="5528" w:type="dxa"/>
          </w:tcPr>
          <w:p w14:paraId="58ABC53B" w14:textId="0C28EDA8" w:rsidR="001C56D2" w:rsidRPr="00FA2A5C" w:rsidRDefault="00AB3CB8" w:rsidP="00FA2A5C">
            <w:pPr>
              <w:spacing w:line="360" w:lineRule="auto"/>
              <w:rPr>
                <w:rFonts w:cstheme="minorHAnsi"/>
              </w:rPr>
            </w:pPr>
            <w:r w:rsidRPr="00FA2A5C">
              <w:rPr>
                <w:rFonts w:cstheme="minorHAnsi"/>
              </w:rPr>
              <w:t xml:space="preserve">Lecturer in Law </w:t>
            </w:r>
          </w:p>
        </w:tc>
      </w:tr>
      <w:tr w:rsidR="001C56D2" w:rsidRPr="00FA2A5C" w14:paraId="58ABC53F" w14:textId="77777777" w:rsidTr="009F6304">
        <w:tc>
          <w:tcPr>
            <w:tcW w:w="3936" w:type="dxa"/>
          </w:tcPr>
          <w:p w14:paraId="58ABC53D" w14:textId="77777777" w:rsidR="001C56D2" w:rsidRPr="00FA2A5C" w:rsidRDefault="0025010E" w:rsidP="00FA2A5C">
            <w:pPr>
              <w:spacing w:line="360" w:lineRule="auto"/>
              <w:rPr>
                <w:rFonts w:cstheme="minorHAnsi"/>
              </w:rPr>
            </w:pPr>
            <w:sdt>
              <w:sdtPr>
                <w:rPr>
                  <w:rFonts w:cstheme="minorHAnsi"/>
                </w:rPr>
                <w:id w:val="-1904670090"/>
                <w:lock w:val="sdtContentLocked"/>
                <w:placeholder>
                  <w:docPart w:val="DefaultPlaceholder_1082065158"/>
                </w:placeholder>
              </w:sdtPr>
              <w:sdtEndPr/>
              <w:sdtContent>
                <w:r w:rsidR="001C56D2" w:rsidRPr="00FA2A5C">
                  <w:rPr>
                    <w:rFonts w:cstheme="minorHAnsi"/>
                  </w:rPr>
                  <w:t>Faculty/</w:t>
                </w:r>
                <w:r w:rsidR="006B5BCB" w:rsidRPr="00FA2A5C">
                  <w:rPr>
                    <w:rFonts w:cstheme="minorHAnsi"/>
                  </w:rPr>
                  <w:t>Professional Directorate</w:t>
                </w:r>
              </w:sdtContent>
            </w:sdt>
            <w:r w:rsidR="001C56D2" w:rsidRPr="00FA2A5C">
              <w:rPr>
                <w:rFonts w:cstheme="minorHAnsi"/>
              </w:rPr>
              <w:t>:</w:t>
            </w:r>
          </w:p>
        </w:tc>
        <w:tc>
          <w:tcPr>
            <w:tcW w:w="5528" w:type="dxa"/>
          </w:tcPr>
          <w:p w14:paraId="58ABC53E" w14:textId="49B3F69F" w:rsidR="001C56D2" w:rsidRPr="00FA2A5C" w:rsidRDefault="00AB3CB8" w:rsidP="00FA2A5C">
            <w:pPr>
              <w:spacing w:line="360" w:lineRule="auto"/>
              <w:rPr>
                <w:rFonts w:cstheme="minorHAnsi"/>
              </w:rPr>
            </w:pPr>
            <w:r w:rsidRPr="00FA2A5C">
              <w:rPr>
                <w:rFonts w:cstheme="minorHAnsi"/>
              </w:rPr>
              <w:t>F</w:t>
            </w:r>
            <w:r w:rsidR="000768DA" w:rsidRPr="00FA2A5C">
              <w:rPr>
                <w:rFonts w:cstheme="minorHAnsi"/>
              </w:rPr>
              <w:t>aculty of Business, Law &amp; Politics</w:t>
            </w:r>
          </w:p>
        </w:tc>
      </w:tr>
      <w:tr w:rsidR="009E0B50" w:rsidRPr="00FA2A5C" w14:paraId="58ABC542" w14:textId="77777777" w:rsidTr="009F6304">
        <w:tc>
          <w:tcPr>
            <w:tcW w:w="3936" w:type="dxa"/>
          </w:tcPr>
          <w:p w14:paraId="58ABC540" w14:textId="77777777" w:rsidR="009E0B50" w:rsidRPr="00FA2A5C" w:rsidRDefault="0025010E" w:rsidP="00FA2A5C">
            <w:pPr>
              <w:spacing w:line="360" w:lineRule="auto"/>
              <w:rPr>
                <w:rFonts w:cstheme="minorHAnsi"/>
              </w:rPr>
            </w:pPr>
            <w:sdt>
              <w:sdtPr>
                <w:rPr>
                  <w:rFonts w:cstheme="minorHAnsi"/>
                </w:rPr>
                <w:id w:val="-937134044"/>
                <w:lock w:val="contentLocked"/>
                <w:placeholder>
                  <w:docPart w:val="722F72FA213C45E4BB31CA6A23583A87"/>
                </w:placeholder>
              </w:sdtPr>
              <w:sdtEndPr/>
              <w:sdtContent>
                <w:r w:rsidR="00B70EEB" w:rsidRPr="00FA2A5C">
                  <w:rPr>
                    <w:rFonts w:cstheme="minorHAnsi"/>
                  </w:rPr>
                  <w:t>Subject Group/Team</w:t>
                </w:r>
              </w:sdtContent>
            </w:sdt>
            <w:r w:rsidR="009E0B50" w:rsidRPr="00FA2A5C">
              <w:rPr>
                <w:rFonts w:cstheme="minorHAnsi"/>
              </w:rPr>
              <w:t>:</w:t>
            </w:r>
          </w:p>
        </w:tc>
        <w:tc>
          <w:tcPr>
            <w:tcW w:w="5528" w:type="dxa"/>
          </w:tcPr>
          <w:p w14:paraId="58ABC541" w14:textId="23E90746" w:rsidR="009E0B50" w:rsidRPr="00FA2A5C" w:rsidRDefault="000768DA" w:rsidP="00FA2A5C">
            <w:pPr>
              <w:spacing w:line="360" w:lineRule="auto"/>
              <w:rPr>
                <w:rFonts w:cstheme="minorHAnsi"/>
              </w:rPr>
            </w:pPr>
            <w:r w:rsidRPr="00FA2A5C">
              <w:rPr>
                <w:rFonts w:cstheme="minorHAnsi"/>
              </w:rPr>
              <w:t>Law School</w:t>
            </w:r>
          </w:p>
        </w:tc>
      </w:tr>
      <w:tr w:rsidR="001C56D2" w:rsidRPr="00FA2A5C" w14:paraId="58ABC545" w14:textId="77777777" w:rsidTr="009F6304">
        <w:tc>
          <w:tcPr>
            <w:tcW w:w="3936" w:type="dxa"/>
          </w:tcPr>
          <w:sdt>
            <w:sdtPr>
              <w:rPr>
                <w:rFonts w:cstheme="minorHAnsi"/>
              </w:rPr>
              <w:id w:val="1489364054"/>
              <w:lock w:val="sdtContentLocked"/>
              <w:placeholder>
                <w:docPart w:val="DefaultPlaceholder_1082065158"/>
              </w:placeholder>
            </w:sdtPr>
            <w:sdtEndPr/>
            <w:sdtContent>
              <w:p w14:paraId="58ABC543" w14:textId="77777777" w:rsidR="001C56D2" w:rsidRPr="00FA2A5C" w:rsidRDefault="001C56D2" w:rsidP="00FA2A5C">
                <w:pPr>
                  <w:spacing w:line="360" w:lineRule="auto"/>
                  <w:rPr>
                    <w:rFonts w:cstheme="minorHAnsi"/>
                  </w:rPr>
                </w:pPr>
                <w:r w:rsidRPr="00FA2A5C">
                  <w:rPr>
                    <w:rFonts w:cstheme="minorHAnsi"/>
                  </w:rPr>
                  <w:t>Reporting to:</w:t>
                </w:r>
              </w:p>
            </w:sdtContent>
          </w:sdt>
        </w:tc>
        <w:tc>
          <w:tcPr>
            <w:tcW w:w="5528" w:type="dxa"/>
          </w:tcPr>
          <w:p w14:paraId="58ABC544" w14:textId="7E205869" w:rsidR="001C56D2" w:rsidRPr="00FA2A5C" w:rsidRDefault="000768DA" w:rsidP="00FA2A5C">
            <w:pPr>
              <w:spacing w:line="360" w:lineRule="auto"/>
              <w:rPr>
                <w:rFonts w:cstheme="minorHAnsi"/>
              </w:rPr>
            </w:pPr>
            <w:r w:rsidRPr="00FA2A5C">
              <w:rPr>
                <w:rFonts w:cstheme="minorHAnsi"/>
              </w:rPr>
              <w:t>Head of School</w:t>
            </w:r>
          </w:p>
        </w:tc>
      </w:tr>
      <w:tr w:rsidR="001C56D2" w:rsidRPr="00FA2A5C" w14:paraId="58ABC548" w14:textId="77777777" w:rsidTr="009F6304">
        <w:tc>
          <w:tcPr>
            <w:tcW w:w="3936" w:type="dxa"/>
          </w:tcPr>
          <w:sdt>
            <w:sdtPr>
              <w:rPr>
                <w:rFonts w:cstheme="minorHAnsi"/>
              </w:rPr>
              <w:id w:val="-594400070"/>
              <w:lock w:val="sdtContentLocked"/>
              <w:placeholder>
                <w:docPart w:val="DefaultPlaceholder_1082065158"/>
              </w:placeholder>
            </w:sdtPr>
            <w:sdtEndPr/>
            <w:sdtContent>
              <w:p w14:paraId="58ABC546" w14:textId="77777777" w:rsidR="001C56D2" w:rsidRPr="00FA2A5C" w:rsidRDefault="001C56D2" w:rsidP="00FA2A5C">
                <w:pPr>
                  <w:spacing w:line="360" w:lineRule="auto"/>
                  <w:rPr>
                    <w:rFonts w:cstheme="minorHAnsi"/>
                  </w:rPr>
                </w:pPr>
                <w:r w:rsidRPr="00FA2A5C">
                  <w:rPr>
                    <w:rFonts w:cstheme="minorHAnsi"/>
                  </w:rPr>
                  <w:t>Duration:</w:t>
                </w:r>
              </w:p>
            </w:sdtContent>
          </w:sdt>
        </w:tc>
        <w:tc>
          <w:tcPr>
            <w:tcW w:w="5528" w:type="dxa"/>
          </w:tcPr>
          <w:p w14:paraId="58ABC547" w14:textId="42408828" w:rsidR="001C56D2" w:rsidRPr="00FA2A5C" w:rsidRDefault="000768DA" w:rsidP="00FA2A5C">
            <w:pPr>
              <w:spacing w:line="360" w:lineRule="auto"/>
              <w:rPr>
                <w:rFonts w:cstheme="minorHAnsi"/>
              </w:rPr>
            </w:pPr>
            <w:r w:rsidRPr="00FA2A5C">
              <w:rPr>
                <w:rFonts w:cstheme="minorHAnsi"/>
              </w:rPr>
              <w:t>Continuing</w:t>
            </w:r>
          </w:p>
        </w:tc>
      </w:tr>
      <w:sdt>
        <w:sdtPr>
          <w:rPr>
            <w:rFonts w:cstheme="minorHAnsi"/>
          </w:rPr>
          <w:id w:val="6565178"/>
          <w:lock w:val="sdtContentLocked"/>
          <w:placeholder>
            <w:docPart w:val="DefaultPlaceholder_22675703"/>
          </w:placeholder>
        </w:sdtPr>
        <w:sdtEndPr/>
        <w:sdtContent>
          <w:tr w:rsidR="001C56D2" w:rsidRPr="00FA2A5C" w14:paraId="58ABC54B" w14:textId="77777777" w:rsidTr="009F6304">
            <w:tc>
              <w:tcPr>
                <w:tcW w:w="3936" w:type="dxa"/>
              </w:tcPr>
              <w:p w14:paraId="58ABC549" w14:textId="77777777" w:rsidR="001C56D2" w:rsidRPr="00FA2A5C" w:rsidRDefault="001C56D2" w:rsidP="00FA2A5C">
                <w:pPr>
                  <w:spacing w:line="360" w:lineRule="auto"/>
                  <w:rPr>
                    <w:rFonts w:cstheme="minorHAnsi"/>
                  </w:rPr>
                </w:pPr>
                <w:r w:rsidRPr="00FA2A5C">
                  <w:rPr>
                    <w:rFonts w:cstheme="minorHAnsi"/>
                  </w:rPr>
                  <w:t xml:space="preserve">Job Family: </w:t>
                </w:r>
              </w:p>
            </w:tc>
            <w:tc>
              <w:tcPr>
                <w:tcW w:w="5528" w:type="dxa"/>
              </w:tcPr>
              <w:p w14:paraId="58ABC54A" w14:textId="77777777" w:rsidR="001C56D2" w:rsidRPr="00FA2A5C" w:rsidRDefault="001C56D2" w:rsidP="00FA2A5C">
                <w:pPr>
                  <w:spacing w:line="360" w:lineRule="auto"/>
                  <w:rPr>
                    <w:rFonts w:cstheme="minorHAnsi"/>
                  </w:rPr>
                </w:pPr>
                <w:r w:rsidRPr="00FA2A5C">
                  <w:rPr>
                    <w:rFonts w:cstheme="minorHAnsi"/>
                  </w:rPr>
                  <w:t>A</w:t>
                </w:r>
                <w:r w:rsidR="00CC1F23" w:rsidRPr="00FA2A5C">
                  <w:rPr>
                    <w:rFonts w:cstheme="minorHAnsi"/>
                  </w:rPr>
                  <w:t>cademic</w:t>
                </w:r>
              </w:p>
            </w:tc>
          </w:tr>
        </w:sdtContent>
      </w:sdt>
      <w:sdt>
        <w:sdtPr>
          <w:rPr>
            <w:rFonts w:cstheme="minorHAnsi"/>
          </w:rPr>
          <w:id w:val="6565179"/>
          <w:lock w:val="sdtContentLocked"/>
          <w:placeholder>
            <w:docPart w:val="DefaultPlaceholder_22675703"/>
          </w:placeholder>
        </w:sdtPr>
        <w:sdtEndPr/>
        <w:sdtContent>
          <w:tr w:rsidR="001C56D2" w:rsidRPr="00FA2A5C" w14:paraId="58ABC54E" w14:textId="77777777" w:rsidTr="009F6304">
            <w:tc>
              <w:tcPr>
                <w:tcW w:w="3936" w:type="dxa"/>
              </w:tcPr>
              <w:p w14:paraId="58ABC54C" w14:textId="77777777" w:rsidR="001C56D2" w:rsidRPr="00FA2A5C" w:rsidRDefault="001C56D2" w:rsidP="00FA2A5C">
                <w:pPr>
                  <w:spacing w:line="360" w:lineRule="auto"/>
                  <w:rPr>
                    <w:rFonts w:cstheme="minorHAnsi"/>
                  </w:rPr>
                </w:pPr>
                <w:r w:rsidRPr="00FA2A5C">
                  <w:rPr>
                    <w:rFonts w:cstheme="minorHAnsi"/>
                  </w:rPr>
                  <w:t>Pay Band:</w:t>
                </w:r>
              </w:p>
            </w:tc>
            <w:tc>
              <w:tcPr>
                <w:tcW w:w="5528" w:type="dxa"/>
              </w:tcPr>
              <w:p w14:paraId="58ABC54D" w14:textId="77777777" w:rsidR="001C56D2" w:rsidRPr="00FA2A5C" w:rsidRDefault="00982475" w:rsidP="00FA2A5C">
                <w:pPr>
                  <w:spacing w:line="360" w:lineRule="auto"/>
                  <w:rPr>
                    <w:rFonts w:cstheme="minorHAnsi"/>
                  </w:rPr>
                </w:pPr>
                <w:r w:rsidRPr="00FA2A5C">
                  <w:rPr>
                    <w:rFonts w:cstheme="minorHAnsi"/>
                  </w:rPr>
                  <w:t>8</w:t>
                </w:r>
              </w:p>
            </w:tc>
          </w:tr>
        </w:sdtContent>
      </w:sdt>
      <w:sdt>
        <w:sdtPr>
          <w:rPr>
            <w:rFonts w:cstheme="minorHAnsi"/>
          </w:rPr>
          <w:id w:val="6565180"/>
          <w:lock w:val="sdtContentLocked"/>
          <w:placeholder>
            <w:docPart w:val="DefaultPlaceholder_22675703"/>
          </w:placeholder>
        </w:sdtPr>
        <w:sdtEndPr/>
        <w:sdtContent>
          <w:tr w:rsidR="001C56D2" w:rsidRPr="00FA2A5C" w14:paraId="58ABC551" w14:textId="77777777" w:rsidTr="009F6304">
            <w:tc>
              <w:tcPr>
                <w:tcW w:w="3936" w:type="dxa"/>
              </w:tcPr>
              <w:p w14:paraId="58ABC54F" w14:textId="77777777" w:rsidR="001C56D2" w:rsidRPr="00FA2A5C" w:rsidRDefault="001C56D2" w:rsidP="00FA2A5C">
                <w:pPr>
                  <w:spacing w:line="360" w:lineRule="auto"/>
                  <w:rPr>
                    <w:rFonts w:cstheme="minorHAnsi"/>
                  </w:rPr>
                </w:pPr>
                <w:r w:rsidRPr="00FA2A5C">
                  <w:rPr>
                    <w:rFonts w:cstheme="minorHAnsi"/>
                  </w:rPr>
                  <w:t>Benchmark Profile:</w:t>
                </w:r>
              </w:p>
            </w:tc>
            <w:tc>
              <w:tcPr>
                <w:tcW w:w="5528" w:type="dxa"/>
              </w:tcPr>
              <w:p w14:paraId="58ABC550" w14:textId="77777777" w:rsidR="001C56D2" w:rsidRPr="00FA2A5C" w:rsidRDefault="00982475" w:rsidP="00FA2A5C">
                <w:pPr>
                  <w:spacing w:line="360" w:lineRule="auto"/>
                  <w:rPr>
                    <w:rFonts w:cstheme="minorHAnsi"/>
                  </w:rPr>
                </w:pPr>
                <w:r w:rsidRPr="00FA2A5C">
                  <w:rPr>
                    <w:rFonts w:cstheme="minorHAnsi"/>
                  </w:rPr>
                  <w:t>Teaching and Research Band 8</w:t>
                </w:r>
              </w:p>
            </w:tc>
          </w:tr>
        </w:sdtContent>
      </w:sdt>
      <w:tr w:rsidR="001C56D2" w:rsidRPr="00FA2A5C" w14:paraId="58ABC554" w14:textId="77777777" w:rsidTr="009F6304">
        <w:tc>
          <w:tcPr>
            <w:tcW w:w="3936" w:type="dxa"/>
          </w:tcPr>
          <w:sdt>
            <w:sdtPr>
              <w:rPr>
                <w:rFonts w:cstheme="minorHAnsi"/>
              </w:rPr>
              <w:id w:val="1744531307"/>
              <w:lock w:val="sdtContentLocked"/>
              <w:placeholder>
                <w:docPart w:val="DefaultPlaceholder_1082065158"/>
              </w:placeholder>
            </w:sdtPr>
            <w:sdtEndPr/>
            <w:sdtContent>
              <w:p w14:paraId="58ABC552" w14:textId="77777777" w:rsidR="001C56D2" w:rsidRPr="00FA2A5C" w:rsidRDefault="00DD6E89" w:rsidP="00FA2A5C">
                <w:pPr>
                  <w:spacing w:line="360" w:lineRule="auto"/>
                  <w:rPr>
                    <w:rFonts w:cstheme="minorHAnsi"/>
                  </w:rPr>
                </w:pPr>
                <w:r w:rsidRPr="00FA2A5C">
                  <w:rPr>
                    <w:rFonts w:cstheme="minorHAnsi"/>
                  </w:rPr>
                  <w:t>DBS</w:t>
                </w:r>
                <w:r w:rsidR="001C56D2" w:rsidRPr="00FA2A5C">
                  <w:rPr>
                    <w:rFonts w:cstheme="minorHAnsi"/>
                  </w:rPr>
                  <w:t xml:space="preserve"> Disclosure requirement:</w:t>
                </w:r>
              </w:p>
            </w:sdtContent>
          </w:sdt>
        </w:tc>
        <w:tc>
          <w:tcPr>
            <w:tcW w:w="5528" w:type="dxa"/>
          </w:tcPr>
          <w:p w14:paraId="58ABC553" w14:textId="6706396C" w:rsidR="001C56D2" w:rsidRPr="00FA2A5C" w:rsidRDefault="00F86886" w:rsidP="00FA2A5C">
            <w:pPr>
              <w:spacing w:line="360" w:lineRule="auto"/>
              <w:rPr>
                <w:rFonts w:cstheme="minorHAnsi"/>
              </w:rPr>
            </w:pPr>
            <w:r w:rsidRPr="00FA2A5C">
              <w:rPr>
                <w:rFonts w:cstheme="minorHAnsi"/>
              </w:rPr>
              <w:t xml:space="preserve">None </w:t>
            </w:r>
          </w:p>
        </w:tc>
      </w:tr>
      <w:tr w:rsidR="001C56D2" w:rsidRPr="00FA2A5C" w14:paraId="58ABC557" w14:textId="77777777" w:rsidTr="009F6304">
        <w:tc>
          <w:tcPr>
            <w:tcW w:w="3936" w:type="dxa"/>
          </w:tcPr>
          <w:sdt>
            <w:sdtPr>
              <w:rPr>
                <w:rFonts w:cstheme="minorHAnsi"/>
              </w:rPr>
              <w:id w:val="1065533189"/>
              <w:lock w:val="sdtContentLocked"/>
              <w:placeholder>
                <w:docPart w:val="DefaultPlaceholder_1082065158"/>
              </w:placeholder>
            </w:sdtPr>
            <w:sdtEndPr/>
            <w:sdtContent>
              <w:p w14:paraId="58ABC555" w14:textId="77777777" w:rsidR="001C56D2" w:rsidRPr="00FA2A5C" w:rsidRDefault="001C56D2" w:rsidP="00FA2A5C">
                <w:pPr>
                  <w:spacing w:line="360" w:lineRule="auto"/>
                  <w:rPr>
                    <w:rFonts w:cstheme="minorHAnsi"/>
                  </w:rPr>
                </w:pPr>
                <w:r w:rsidRPr="00FA2A5C">
                  <w:rPr>
                    <w:rFonts w:cstheme="minorHAnsi"/>
                  </w:rPr>
                  <w:t>Vacancy Reference:</w:t>
                </w:r>
              </w:p>
            </w:sdtContent>
          </w:sdt>
        </w:tc>
        <w:tc>
          <w:tcPr>
            <w:tcW w:w="5528" w:type="dxa"/>
          </w:tcPr>
          <w:p w14:paraId="58ABC556" w14:textId="6F5633AD" w:rsidR="001C56D2" w:rsidRPr="00FA2A5C" w:rsidRDefault="000768DA" w:rsidP="00FA2A5C">
            <w:pPr>
              <w:spacing w:line="360" w:lineRule="auto"/>
              <w:rPr>
                <w:rFonts w:cstheme="minorHAnsi"/>
                <w:color w:val="000000"/>
              </w:rPr>
            </w:pPr>
            <w:r w:rsidRPr="00FA2A5C">
              <w:rPr>
                <w:rFonts w:cstheme="minorHAnsi"/>
                <w:color w:val="000000"/>
              </w:rPr>
              <w:t>TBC</w:t>
            </w:r>
          </w:p>
        </w:tc>
      </w:tr>
    </w:tbl>
    <w:p w14:paraId="58ABC558" w14:textId="77777777" w:rsidR="001C56D2" w:rsidRPr="00FA2A5C" w:rsidRDefault="001C56D2" w:rsidP="00FA2A5C">
      <w:pPr>
        <w:spacing w:after="0" w:line="360" w:lineRule="auto"/>
        <w:jc w:val="center"/>
        <w:rPr>
          <w:rFonts w:cstheme="minorHAnsi"/>
        </w:rPr>
      </w:pPr>
    </w:p>
    <w:p w14:paraId="58ABC55A" w14:textId="708D130F" w:rsidR="00BD57C9" w:rsidRPr="00FA2A5C" w:rsidRDefault="00BD57C9" w:rsidP="00FA2A5C">
      <w:pPr>
        <w:spacing w:after="0" w:line="360" w:lineRule="auto"/>
        <w:jc w:val="center"/>
        <w:rPr>
          <w:rFonts w:cstheme="minorHAnsi"/>
          <w:b/>
        </w:rPr>
      </w:pPr>
      <w:r w:rsidRPr="00FA2A5C">
        <w:rPr>
          <w:rFonts w:cstheme="minorHAnsi"/>
          <w:b/>
        </w:rPr>
        <w:t>Details Specific to the Post</w:t>
      </w:r>
    </w:p>
    <w:p w14:paraId="742CB322" w14:textId="4F6D0EBB" w:rsidR="00AB3CB8" w:rsidRPr="00FA2A5C" w:rsidRDefault="00BD57C9" w:rsidP="00FA2A5C">
      <w:pPr>
        <w:spacing w:after="0" w:line="360" w:lineRule="auto"/>
        <w:rPr>
          <w:rFonts w:cstheme="minorHAnsi"/>
          <w:b/>
        </w:rPr>
      </w:pPr>
      <w:r w:rsidRPr="00FA2A5C">
        <w:rPr>
          <w:rFonts w:cstheme="minorHAnsi"/>
          <w:b/>
        </w:rPr>
        <w:t xml:space="preserve">Background and Context </w:t>
      </w:r>
    </w:p>
    <w:p w14:paraId="425E7756" w14:textId="54B3B7D8" w:rsidR="00AB3CB8" w:rsidRPr="00FA2A5C" w:rsidRDefault="00D025C0" w:rsidP="00FA2A5C">
      <w:pPr>
        <w:shd w:val="clear" w:color="auto" w:fill="FFFFFF"/>
        <w:spacing w:line="360" w:lineRule="auto"/>
        <w:rPr>
          <w:rFonts w:cstheme="minorHAnsi"/>
          <w:color w:val="000000"/>
        </w:rPr>
      </w:pPr>
      <w:r w:rsidRPr="00FA2A5C">
        <w:rPr>
          <w:rFonts w:cstheme="minorHAnsi"/>
          <w:color w:val="000000"/>
        </w:rPr>
        <w:t xml:space="preserve">The </w:t>
      </w:r>
      <w:r w:rsidR="00AB3CB8" w:rsidRPr="00FA2A5C">
        <w:rPr>
          <w:rFonts w:cstheme="minorHAnsi"/>
          <w:color w:val="000000"/>
        </w:rPr>
        <w:t xml:space="preserve">Law School at Hull is looking to recruit an exceptional </w:t>
      </w:r>
      <w:r w:rsidR="00F52865" w:rsidRPr="00FA2A5C">
        <w:rPr>
          <w:rFonts w:cstheme="minorHAnsi"/>
          <w:color w:val="000000"/>
        </w:rPr>
        <w:t xml:space="preserve">lecturer </w:t>
      </w:r>
      <w:r w:rsidR="00E9453D" w:rsidRPr="00FA2A5C">
        <w:rPr>
          <w:rFonts w:cstheme="minorHAnsi"/>
          <w:color w:val="000000"/>
        </w:rPr>
        <w:t xml:space="preserve">who </w:t>
      </w:r>
      <w:r w:rsidR="00D93FFB" w:rsidRPr="00FA2A5C">
        <w:rPr>
          <w:rFonts w:cstheme="minorHAnsi"/>
          <w:color w:val="000000"/>
        </w:rPr>
        <w:t xml:space="preserve">will be able to contribute to the delivery </w:t>
      </w:r>
      <w:r w:rsidR="008B312D">
        <w:rPr>
          <w:rFonts w:cstheme="minorHAnsi"/>
          <w:color w:val="000000"/>
        </w:rPr>
        <w:t>of</w:t>
      </w:r>
      <w:r w:rsidR="00D93FFB" w:rsidRPr="00FA2A5C">
        <w:rPr>
          <w:rFonts w:cstheme="minorHAnsi"/>
          <w:color w:val="000000"/>
        </w:rPr>
        <w:t xml:space="preserve"> International Human Rights / Global Human Rights</w:t>
      </w:r>
      <w:r w:rsidR="007664EA" w:rsidRPr="00FA2A5C">
        <w:rPr>
          <w:rFonts w:cstheme="minorHAnsi"/>
          <w:color w:val="000000"/>
        </w:rPr>
        <w:t>.</w:t>
      </w:r>
      <w:r w:rsidR="00D71CD3" w:rsidRPr="00FA2A5C">
        <w:rPr>
          <w:rFonts w:cstheme="minorHAnsi"/>
          <w:color w:val="000000"/>
        </w:rPr>
        <w:t xml:space="preserve"> This is an exciting opportunity </w:t>
      </w:r>
      <w:r w:rsidR="00AB3CB8" w:rsidRPr="00FA2A5C">
        <w:rPr>
          <w:rFonts w:cstheme="minorHAnsi"/>
          <w:color w:val="000000"/>
        </w:rPr>
        <w:t>to be part of this progressive and dynamic group of Researchers, Academics and Practitioners. Our Law school is growing both in terms of student numbers and teaching team. We are one of the most dynamic and vibrant departments in the University and a well-established and respected provider of legal education in the UK, Europe</w:t>
      </w:r>
      <w:r w:rsidR="009A3A30">
        <w:rPr>
          <w:rFonts w:cstheme="minorHAnsi"/>
          <w:color w:val="000000"/>
        </w:rPr>
        <w:t>,</w:t>
      </w:r>
      <w:r w:rsidR="00AB3CB8" w:rsidRPr="00FA2A5C">
        <w:rPr>
          <w:rFonts w:cstheme="minorHAnsi"/>
          <w:color w:val="000000"/>
        </w:rPr>
        <w:t xml:space="preserve"> and worldwide. Our mission is to integrate the best traditions of legal scholarship into a modern context, and to teach and research law in a way </w:t>
      </w:r>
      <w:r w:rsidR="008B312D">
        <w:rPr>
          <w:rFonts w:cstheme="minorHAnsi"/>
          <w:color w:val="000000"/>
        </w:rPr>
        <w:t>that</w:t>
      </w:r>
      <w:r w:rsidR="00AB3CB8" w:rsidRPr="00FA2A5C">
        <w:rPr>
          <w:rFonts w:cstheme="minorHAnsi"/>
          <w:color w:val="000000"/>
        </w:rPr>
        <w:t xml:space="preserve"> reflects the diversity of our School.</w:t>
      </w:r>
    </w:p>
    <w:p w14:paraId="3D14FBE7" w14:textId="46E1E0D3" w:rsidR="00AB3CB8" w:rsidRPr="00FA2A5C" w:rsidRDefault="00AB3CB8" w:rsidP="00FA2A5C">
      <w:pPr>
        <w:shd w:val="clear" w:color="auto" w:fill="FFFFFF"/>
        <w:spacing w:line="360" w:lineRule="auto"/>
        <w:rPr>
          <w:rFonts w:cstheme="minorHAnsi"/>
          <w:b/>
          <w:bCs/>
          <w:color w:val="006699"/>
        </w:rPr>
      </w:pPr>
      <w:r w:rsidRPr="00FA2A5C">
        <w:rPr>
          <w:rFonts w:cstheme="minorHAnsi"/>
          <w:color w:val="000000"/>
        </w:rPr>
        <w:t>We provide an interesting, critical</w:t>
      </w:r>
      <w:r w:rsidR="009A3A30">
        <w:rPr>
          <w:rFonts w:cstheme="minorHAnsi"/>
          <w:color w:val="000000"/>
        </w:rPr>
        <w:t>,</w:t>
      </w:r>
      <w:r w:rsidRPr="00FA2A5C">
        <w:rPr>
          <w:rFonts w:cstheme="minorHAnsi"/>
          <w:color w:val="000000"/>
        </w:rPr>
        <w:t xml:space="preserve"> and challenging approach to Law and legal education, driven by research, which opens opportunities both within and beyond the legal Industry. We work within a scholarly, professional, supportive</w:t>
      </w:r>
      <w:r w:rsidR="009A3A30">
        <w:rPr>
          <w:rFonts w:cstheme="minorHAnsi"/>
          <w:color w:val="000000"/>
        </w:rPr>
        <w:t>,</w:t>
      </w:r>
      <w:r w:rsidRPr="00FA2A5C">
        <w:rPr>
          <w:rFonts w:cstheme="minorHAnsi"/>
          <w:color w:val="000000"/>
        </w:rPr>
        <w:t xml:space="preserve"> and friendly community </w:t>
      </w:r>
      <w:r w:rsidR="009A3A30">
        <w:rPr>
          <w:rFonts w:cstheme="minorHAnsi"/>
          <w:color w:val="000000"/>
        </w:rPr>
        <w:t>that</w:t>
      </w:r>
      <w:r w:rsidRPr="00FA2A5C">
        <w:rPr>
          <w:rFonts w:cstheme="minorHAnsi"/>
          <w:color w:val="000000"/>
        </w:rPr>
        <w:t xml:space="preserve"> contributes to society locally, nationally</w:t>
      </w:r>
      <w:r w:rsidR="009A3A30">
        <w:rPr>
          <w:rFonts w:cstheme="minorHAnsi"/>
          <w:color w:val="000000"/>
        </w:rPr>
        <w:t>,</w:t>
      </w:r>
      <w:r w:rsidRPr="00FA2A5C">
        <w:rPr>
          <w:rFonts w:cstheme="minorHAnsi"/>
          <w:color w:val="000000"/>
        </w:rPr>
        <w:t xml:space="preserve"> and internationally.</w:t>
      </w:r>
    </w:p>
    <w:p w14:paraId="4FB33F0A" w14:textId="682F5098" w:rsidR="00FA2A5C" w:rsidRPr="00FA2A5C" w:rsidRDefault="00AB3CB8" w:rsidP="00FA2A5C">
      <w:pPr>
        <w:spacing w:after="0" w:line="360" w:lineRule="auto"/>
        <w:rPr>
          <w:rFonts w:cstheme="minorHAnsi"/>
          <w:color w:val="000000"/>
        </w:rPr>
      </w:pPr>
      <w:r w:rsidRPr="00FA2A5C">
        <w:rPr>
          <w:rFonts w:cstheme="minorHAnsi"/>
          <w:color w:val="000000"/>
        </w:rPr>
        <w:lastRenderedPageBreak/>
        <w:t xml:space="preserve">As part of our continuing approach to developing our curriculum to reflect the University’s commitment to a Carbon neutral campus we are looking to develop a further research strand </w:t>
      </w:r>
      <w:r w:rsidR="009A3A30">
        <w:rPr>
          <w:rFonts w:cstheme="minorHAnsi"/>
          <w:color w:val="000000"/>
        </w:rPr>
        <w:t>that</w:t>
      </w:r>
      <w:r w:rsidRPr="00FA2A5C">
        <w:rPr>
          <w:rFonts w:cstheme="minorHAnsi"/>
          <w:color w:val="000000"/>
        </w:rPr>
        <w:t xml:space="preserve"> builds on this commitment to leading in developing the law on Environmental and Climate change.  </w:t>
      </w:r>
    </w:p>
    <w:p w14:paraId="79C80B44" w14:textId="77777777" w:rsidR="00FA2A5C" w:rsidRDefault="00FA2A5C" w:rsidP="00FA2A5C">
      <w:pPr>
        <w:spacing w:after="0" w:line="360" w:lineRule="auto"/>
        <w:rPr>
          <w:rFonts w:cstheme="minorHAnsi"/>
          <w:color w:val="000000"/>
        </w:rPr>
      </w:pPr>
    </w:p>
    <w:p w14:paraId="51C89CDB" w14:textId="77777777" w:rsidR="00FA7AB1" w:rsidRPr="00FA2A5C" w:rsidRDefault="00FA7AB1" w:rsidP="00FA2A5C">
      <w:pPr>
        <w:spacing w:after="0" w:line="360" w:lineRule="auto"/>
        <w:rPr>
          <w:rFonts w:cstheme="minorHAnsi"/>
          <w:color w:val="000000"/>
        </w:rPr>
      </w:pPr>
    </w:p>
    <w:p w14:paraId="043A86A0" w14:textId="2D139300" w:rsidR="00FA2A5C" w:rsidRPr="00FA2A5C" w:rsidRDefault="00BD57C9" w:rsidP="00FA2A5C">
      <w:pPr>
        <w:spacing w:after="0" w:line="360" w:lineRule="auto"/>
        <w:rPr>
          <w:rFonts w:cstheme="minorHAnsi"/>
          <w:b/>
          <w:bCs/>
        </w:rPr>
      </w:pPr>
      <w:r w:rsidRPr="00FA2A5C">
        <w:rPr>
          <w:rFonts w:cstheme="minorHAnsi"/>
          <w:b/>
          <w:bCs/>
        </w:rPr>
        <w:t xml:space="preserve">Specific Duties and Responsibilities of the </w:t>
      </w:r>
      <w:r w:rsidR="009A3A30">
        <w:rPr>
          <w:rFonts w:cstheme="minorHAnsi"/>
          <w:b/>
          <w:bCs/>
        </w:rPr>
        <w:t>P</w:t>
      </w:r>
      <w:r w:rsidRPr="00FA2A5C">
        <w:rPr>
          <w:rFonts w:cstheme="minorHAnsi"/>
          <w:b/>
          <w:bCs/>
        </w:rPr>
        <w:t>os</w:t>
      </w:r>
      <w:r w:rsidR="00FA2A5C" w:rsidRPr="00FA2A5C">
        <w:rPr>
          <w:rFonts w:cstheme="minorHAnsi"/>
          <w:b/>
          <w:bCs/>
        </w:rPr>
        <w:t>t</w:t>
      </w:r>
    </w:p>
    <w:p w14:paraId="0FD657B9" w14:textId="78EF025C" w:rsidR="00DF3E81" w:rsidRPr="00FA2A5C" w:rsidRDefault="00DF3E81" w:rsidP="00FA2A5C">
      <w:pPr>
        <w:spacing w:after="0" w:line="360" w:lineRule="auto"/>
        <w:rPr>
          <w:rFonts w:cstheme="minorHAnsi"/>
          <w:b/>
          <w:bCs/>
          <w:color w:val="000000"/>
        </w:rPr>
      </w:pPr>
      <w:r w:rsidRPr="00FA2A5C">
        <w:rPr>
          <w:rFonts w:cstheme="minorHAnsi"/>
          <w:b/>
          <w:bCs/>
          <w:color w:val="000000"/>
        </w:rPr>
        <w:t>Research:</w:t>
      </w:r>
    </w:p>
    <w:p w14:paraId="3298845C" w14:textId="2B74986C" w:rsidR="00FA2A5C" w:rsidRPr="00FA2A5C" w:rsidRDefault="00FA2A5C" w:rsidP="00FA2A5C">
      <w:pPr>
        <w:pStyle w:val="Heading3"/>
        <w:numPr>
          <w:ilvl w:val="0"/>
          <w:numId w:val="32"/>
        </w:numPr>
        <w:spacing w:line="360" w:lineRule="auto"/>
        <w:rPr>
          <w:rFonts w:eastAsiaTheme="minorEastAsia"/>
          <w:b w:val="0"/>
          <w:bCs w:val="0"/>
          <w:color w:val="000000"/>
          <w:sz w:val="22"/>
          <w:szCs w:val="22"/>
        </w:rPr>
      </w:pPr>
      <w:r w:rsidRPr="00FA2A5C">
        <w:rPr>
          <w:rFonts w:eastAsiaTheme="minorEastAsia"/>
          <w:b w:val="0"/>
          <w:bCs w:val="0"/>
          <w:color w:val="000000"/>
          <w:sz w:val="22"/>
          <w:szCs w:val="22"/>
        </w:rPr>
        <w:t>Engage actively in research aligned with the Law School’s published research strategy.</w:t>
      </w:r>
    </w:p>
    <w:p w14:paraId="35B9C791" w14:textId="6C5CE086" w:rsidR="00FA2A5C" w:rsidRPr="00FA2A5C" w:rsidRDefault="00FA2A5C" w:rsidP="00FA2A5C">
      <w:pPr>
        <w:pStyle w:val="Heading3"/>
        <w:numPr>
          <w:ilvl w:val="0"/>
          <w:numId w:val="32"/>
        </w:numPr>
        <w:spacing w:line="360" w:lineRule="auto"/>
        <w:rPr>
          <w:rFonts w:eastAsiaTheme="minorEastAsia"/>
          <w:b w:val="0"/>
          <w:bCs w:val="0"/>
          <w:color w:val="000000"/>
          <w:sz w:val="22"/>
          <w:szCs w:val="22"/>
        </w:rPr>
      </w:pPr>
      <w:r w:rsidRPr="00FA2A5C">
        <w:rPr>
          <w:rFonts w:eastAsiaTheme="minorEastAsia"/>
          <w:b w:val="0"/>
          <w:bCs w:val="0"/>
          <w:color w:val="000000"/>
          <w:sz w:val="22"/>
          <w:szCs w:val="22"/>
        </w:rPr>
        <w:t>Produce high-quality scholarly outputs suitable for peer-reviewed journals and other relevant dissemination channels.</w:t>
      </w:r>
    </w:p>
    <w:p w14:paraId="66EF6DF4" w14:textId="65A182B1" w:rsidR="00FA2A5C" w:rsidRPr="00FA2A5C" w:rsidRDefault="00FA2A5C" w:rsidP="00FA2A5C">
      <w:pPr>
        <w:pStyle w:val="Heading3"/>
        <w:numPr>
          <w:ilvl w:val="0"/>
          <w:numId w:val="32"/>
        </w:numPr>
        <w:spacing w:line="360" w:lineRule="auto"/>
        <w:rPr>
          <w:rFonts w:eastAsiaTheme="minorEastAsia"/>
          <w:b w:val="0"/>
          <w:bCs w:val="0"/>
          <w:color w:val="000000"/>
          <w:sz w:val="22"/>
          <w:szCs w:val="22"/>
        </w:rPr>
      </w:pPr>
      <w:r w:rsidRPr="00FA2A5C">
        <w:rPr>
          <w:rFonts w:eastAsiaTheme="minorEastAsia"/>
          <w:b w:val="0"/>
          <w:bCs w:val="0"/>
          <w:color w:val="000000"/>
          <w:sz w:val="22"/>
          <w:szCs w:val="22"/>
        </w:rPr>
        <w:t>Contribute to the development and enhancement of the research culture within the Law School.</w:t>
      </w:r>
    </w:p>
    <w:p w14:paraId="3C77BE02" w14:textId="56BAFAD7" w:rsidR="00FA2A5C" w:rsidRPr="00FA2A5C" w:rsidRDefault="00FA2A5C" w:rsidP="00FA2A5C">
      <w:pPr>
        <w:pStyle w:val="Heading3"/>
        <w:numPr>
          <w:ilvl w:val="0"/>
          <w:numId w:val="32"/>
        </w:numPr>
        <w:spacing w:line="360" w:lineRule="auto"/>
        <w:rPr>
          <w:rFonts w:eastAsiaTheme="minorEastAsia"/>
          <w:b w:val="0"/>
          <w:bCs w:val="0"/>
          <w:color w:val="000000"/>
          <w:sz w:val="22"/>
          <w:szCs w:val="22"/>
        </w:rPr>
      </w:pPr>
      <w:r w:rsidRPr="00FA2A5C">
        <w:rPr>
          <w:rFonts w:eastAsiaTheme="minorEastAsia"/>
          <w:b w:val="0"/>
          <w:bCs w:val="0"/>
          <w:color w:val="000000"/>
          <w:sz w:val="22"/>
          <w:szCs w:val="22"/>
        </w:rPr>
        <w:t>Apply for and secure external research funding.</w:t>
      </w:r>
    </w:p>
    <w:p w14:paraId="0575CCC0" w14:textId="30BD43E7" w:rsidR="00FA2A5C" w:rsidRPr="00FA2A5C" w:rsidRDefault="00FA2A5C" w:rsidP="00FA2A5C">
      <w:pPr>
        <w:pStyle w:val="Heading3"/>
        <w:numPr>
          <w:ilvl w:val="0"/>
          <w:numId w:val="32"/>
        </w:numPr>
        <w:spacing w:line="360" w:lineRule="auto"/>
        <w:rPr>
          <w:rFonts w:eastAsiaTheme="minorEastAsia"/>
          <w:b w:val="0"/>
          <w:bCs w:val="0"/>
          <w:color w:val="000000"/>
          <w:sz w:val="22"/>
          <w:szCs w:val="22"/>
        </w:rPr>
      </w:pPr>
      <w:r w:rsidRPr="00FA2A5C">
        <w:rPr>
          <w:rFonts w:eastAsiaTheme="minorEastAsia"/>
          <w:b w:val="0"/>
          <w:bCs w:val="0"/>
          <w:color w:val="000000"/>
          <w:sz w:val="22"/>
          <w:szCs w:val="22"/>
        </w:rPr>
        <w:t>Collaborate on research projects with colleagues within and beyond the Law School.</w:t>
      </w:r>
    </w:p>
    <w:p w14:paraId="1424BB8B" w14:textId="0E7859B4" w:rsidR="00FA2A5C" w:rsidRPr="00FA2A5C" w:rsidRDefault="00FA2A5C" w:rsidP="00FA2A5C">
      <w:pPr>
        <w:pStyle w:val="Heading3"/>
        <w:numPr>
          <w:ilvl w:val="0"/>
          <w:numId w:val="32"/>
        </w:numPr>
        <w:spacing w:line="360" w:lineRule="auto"/>
        <w:rPr>
          <w:rFonts w:eastAsiaTheme="minorEastAsia"/>
          <w:b w:val="0"/>
          <w:bCs w:val="0"/>
          <w:color w:val="000000"/>
          <w:sz w:val="22"/>
          <w:szCs w:val="22"/>
        </w:rPr>
      </w:pPr>
      <w:r w:rsidRPr="00FA2A5C">
        <w:rPr>
          <w:rFonts w:eastAsiaTheme="minorEastAsia"/>
          <w:b w:val="0"/>
          <w:bCs w:val="0"/>
          <w:color w:val="000000"/>
          <w:sz w:val="22"/>
          <w:szCs w:val="22"/>
        </w:rPr>
        <w:t>Supervise postgraduate research students, including PhD candidates.</w:t>
      </w:r>
    </w:p>
    <w:p w14:paraId="5883FC49" w14:textId="4BDBCC75" w:rsidR="00044690" w:rsidRPr="00044690" w:rsidRDefault="00FA2A5C" w:rsidP="00044690">
      <w:pPr>
        <w:pStyle w:val="Heading3"/>
        <w:numPr>
          <w:ilvl w:val="0"/>
          <w:numId w:val="32"/>
        </w:numPr>
        <w:spacing w:line="360" w:lineRule="auto"/>
        <w:rPr>
          <w:rFonts w:eastAsiaTheme="minorEastAsia"/>
          <w:b w:val="0"/>
          <w:bCs w:val="0"/>
          <w:color w:val="000000"/>
          <w:sz w:val="22"/>
          <w:szCs w:val="22"/>
        </w:rPr>
      </w:pPr>
      <w:r w:rsidRPr="00FA2A5C">
        <w:rPr>
          <w:rFonts w:eastAsiaTheme="minorEastAsia"/>
          <w:b w:val="0"/>
          <w:bCs w:val="0"/>
          <w:color w:val="000000"/>
          <w:sz w:val="22"/>
          <w:szCs w:val="22"/>
        </w:rPr>
        <w:t>Demonstrate experience in securing or contributing to funded research projects.</w:t>
      </w:r>
    </w:p>
    <w:p w14:paraId="47F49CEA" w14:textId="2863B131" w:rsidR="00FA2A5C" w:rsidRPr="00FA2A5C" w:rsidRDefault="00FA2A5C" w:rsidP="00FA2A5C">
      <w:pPr>
        <w:pStyle w:val="Heading3"/>
        <w:spacing w:line="360" w:lineRule="auto"/>
        <w:rPr>
          <w:rFonts w:eastAsiaTheme="minorEastAsia"/>
          <w:color w:val="000000"/>
          <w:sz w:val="22"/>
          <w:szCs w:val="22"/>
        </w:rPr>
      </w:pPr>
      <w:r w:rsidRPr="00FA2A5C">
        <w:rPr>
          <w:rFonts w:eastAsiaTheme="minorEastAsia"/>
          <w:color w:val="000000"/>
          <w:sz w:val="22"/>
          <w:szCs w:val="22"/>
        </w:rPr>
        <w:t>Teaching and Learning:</w:t>
      </w:r>
    </w:p>
    <w:p w14:paraId="13B10751" w14:textId="6CC5F146" w:rsidR="00FA2A5C" w:rsidRPr="00FA2A5C" w:rsidRDefault="00FA2A5C" w:rsidP="00FA2A5C">
      <w:pPr>
        <w:pStyle w:val="Heading3"/>
        <w:numPr>
          <w:ilvl w:val="0"/>
          <w:numId w:val="33"/>
        </w:numPr>
        <w:spacing w:line="360" w:lineRule="auto"/>
        <w:rPr>
          <w:rFonts w:eastAsiaTheme="minorEastAsia"/>
          <w:b w:val="0"/>
          <w:bCs w:val="0"/>
          <w:color w:val="000000"/>
          <w:sz w:val="22"/>
          <w:szCs w:val="22"/>
        </w:rPr>
      </w:pPr>
      <w:r w:rsidRPr="00FA2A5C">
        <w:rPr>
          <w:rFonts w:eastAsiaTheme="minorEastAsia"/>
          <w:b w:val="0"/>
          <w:bCs w:val="0"/>
          <w:color w:val="000000"/>
          <w:sz w:val="22"/>
          <w:szCs w:val="22"/>
        </w:rPr>
        <w:t>Contribute to teaching on Undergraduate and Postgraduate programmes, with a focus on International and Global Human Rights modules.</w:t>
      </w:r>
    </w:p>
    <w:p w14:paraId="0450AA86" w14:textId="16C2950B" w:rsidR="00FA2A5C" w:rsidRPr="00FA2A5C" w:rsidRDefault="00FA2A5C" w:rsidP="00FA2A5C">
      <w:pPr>
        <w:pStyle w:val="Heading3"/>
        <w:numPr>
          <w:ilvl w:val="0"/>
          <w:numId w:val="33"/>
        </w:numPr>
        <w:spacing w:line="360" w:lineRule="auto"/>
        <w:rPr>
          <w:rFonts w:eastAsiaTheme="minorEastAsia"/>
          <w:b w:val="0"/>
          <w:bCs w:val="0"/>
          <w:color w:val="000000"/>
          <w:sz w:val="22"/>
          <w:szCs w:val="22"/>
        </w:rPr>
      </w:pPr>
      <w:r w:rsidRPr="00FA2A5C">
        <w:rPr>
          <w:rFonts w:eastAsiaTheme="minorEastAsia"/>
          <w:b w:val="0"/>
          <w:bCs w:val="0"/>
          <w:color w:val="000000"/>
          <w:sz w:val="22"/>
          <w:szCs w:val="22"/>
        </w:rPr>
        <w:t>Deliver teaching using a variety of methods, including lectures, seminars, tutorials, practical workshops, and online or blended formats.</w:t>
      </w:r>
    </w:p>
    <w:p w14:paraId="1C0FA05C" w14:textId="45119FF5" w:rsidR="00FA2A5C" w:rsidRPr="00FA2A5C" w:rsidRDefault="00FA2A5C" w:rsidP="00FA2A5C">
      <w:pPr>
        <w:pStyle w:val="Heading3"/>
        <w:numPr>
          <w:ilvl w:val="0"/>
          <w:numId w:val="33"/>
        </w:numPr>
        <w:spacing w:line="360" w:lineRule="auto"/>
        <w:rPr>
          <w:rFonts w:eastAsiaTheme="minorEastAsia"/>
          <w:b w:val="0"/>
          <w:bCs w:val="0"/>
          <w:color w:val="000000"/>
          <w:sz w:val="22"/>
          <w:szCs w:val="22"/>
        </w:rPr>
      </w:pPr>
      <w:r w:rsidRPr="00FA2A5C">
        <w:rPr>
          <w:rFonts w:eastAsiaTheme="minorEastAsia"/>
          <w:b w:val="0"/>
          <w:bCs w:val="0"/>
          <w:color w:val="000000"/>
          <w:sz w:val="22"/>
          <w:szCs w:val="22"/>
        </w:rPr>
        <w:t>Support the delivery of one or more foundation subjects within the law curriculum</w:t>
      </w:r>
      <w:r w:rsidR="008B312D">
        <w:rPr>
          <w:rFonts w:eastAsiaTheme="minorEastAsia"/>
          <w:b w:val="0"/>
          <w:bCs w:val="0"/>
          <w:color w:val="000000"/>
          <w:sz w:val="22"/>
          <w:szCs w:val="22"/>
        </w:rPr>
        <w:t>.</w:t>
      </w:r>
    </w:p>
    <w:p w14:paraId="548C6A5D" w14:textId="2369DB7F" w:rsidR="00FA2A5C" w:rsidRPr="00FA2A5C" w:rsidRDefault="00FA2A5C" w:rsidP="00FA2A5C">
      <w:pPr>
        <w:pStyle w:val="Heading3"/>
        <w:numPr>
          <w:ilvl w:val="0"/>
          <w:numId w:val="33"/>
        </w:numPr>
        <w:spacing w:line="360" w:lineRule="auto"/>
        <w:rPr>
          <w:rFonts w:eastAsiaTheme="minorEastAsia"/>
          <w:b w:val="0"/>
          <w:bCs w:val="0"/>
          <w:color w:val="000000"/>
          <w:sz w:val="22"/>
          <w:szCs w:val="22"/>
        </w:rPr>
      </w:pPr>
      <w:r w:rsidRPr="00FA2A5C">
        <w:rPr>
          <w:rFonts w:eastAsiaTheme="minorEastAsia"/>
          <w:b w:val="0"/>
          <w:bCs w:val="0"/>
          <w:color w:val="000000"/>
          <w:sz w:val="22"/>
          <w:szCs w:val="22"/>
        </w:rPr>
        <w:t>Supervise LLM dissertations and contribute to Undergraduate and Postgraduate research project supervision.</w:t>
      </w:r>
    </w:p>
    <w:p w14:paraId="10034D21" w14:textId="3F7182FF" w:rsidR="00FA2A5C" w:rsidRPr="00FA2A5C" w:rsidRDefault="00FA2A5C" w:rsidP="00FA2A5C">
      <w:pPr>
        <w:pStyle w:val="Heading3"/>
        <w:numPr>
          <w:ilvl w:val="0"/>
          <w:numId w:val="33"/>
        </w:numPr>
        <w:spacing w:line="360" w:lineRule="auto"/>
        <w:rPr>
          <w:rFonts w:eastAsiaTheme="minorEastAsia"/>
          <w:b w:val="0"/>
          <w:bCs w:val="0"/>
          <w:color w:val="000000"/>
          <w:sz w:val="22"/>
          <w:szCs w:val="22"/>
        </w:rPr>
      </w:pPr>
      <w:r w:rsidRPr="00FA2A5C">
        <w:rPr>
          <w:rFonts w:eastAsiaTheme="minorEastAsia"/>
          <w:b w:val="0"/>
          <w:bCs w:val="0"/>
          <w:color w:val="000000"/>
          <w:sz w:val="22"/>
          <w:szCs w:val="22"/>
        </w:rPr>
        <w:t>Incorporate digital teaching methods and innovation in module design and delivery.</w:t>
      </w:r>
    </w:p>
    <w:p w14:paraId="6358482B" w14:textId="4069DBC2" w:rsidR="00FA7AB1" w:rsidRPr="00FA7AB1" w:rsidRDefault="00FA2A5C" w:rsidP="00FA7AB1">
      <w:pPr>
        <w:pStyle w:val="Heading3"/>
        <w:numPr>
          <w:ilvl w:val="0"/>
          <w:numId w:val="33"/>
        </w:numPr>
        <w:spacing w:line="360" w:lineRule="auto"/>
        <w:rPr>
          <w:rFonts w:eastAsiaTheme="minorEastAsia"/>
          <w:b w:val="0"/>
          <w:bCs w:val="0"/>
          <w:color w:val="000000"/>
          <w:sz w:val="22"/>
          <w:szCs w:val="22"/>
        </w:rPr>
      </w:pPr>
      <w:r w:rsidRPr="00FA2A5C">
        <w:rPr>
          <w:rFonts w:eastAsiaTheme="minorEastAsia"/>
          <w:b w:val="0"/>
          <w:bCs w:val="0"/>
          <w:color w:val="000000"/>
          <w:sz w:val="22"/>
          <w:szCs w:val="22"/>
        </w:rPr>
        <w:t>Develop and apply effective teaching strategies, including appropriate use of educational technologies.</w:t>
      </w:r>
    </w:p>
    <w:p w14:paraId="04D947AF" w14:textId="77777777" w:rsidR="00FA2A5C" w:rsidRPr="00944592" w:rsidRDefault="00FA2A5C" w:rsidP="00FA2A5C">
      <w:pPr>
        <w:spacing w:line="360" w:lineRule="auto"/>
        <w:rPr>
          <w:rFonts w:cstheme="minorHAnsi"/>
        </w:rPr>
      </w:pPr>
      <w:r w:rsidRPr="00944592">
        <w:rPr>
          <w:rFonts w:cstheme="minorHAnsi"/>
          <w:b/>
          <w:bCs/>
        </w:rPr>
        <w:t>Student Support and Pastoral Care:</w:t>
      </w:r>
    </w:p>
    <w:p w14:paraId="1E9FC3D1" w14:textId="1A6863CB" w:rsidR="00FA2A5C" w:rsidRPr="00944592" w:rsidRDefault="00FA2A5C" w:rsidP="00FA2A5C">
      <w:pPr>
        <w:pStyle w:val="NoSpacing"/>
        <w:numPr>
          <w:ilvl w:val="0"/>
          <w:numId w:val="38"/>
        </w:numPr>
        <w:spacing w:line="360" w:lineRule="auto"/>
      </w:pPr>
      <w:r w:rsidRPr="00944592">
        <w:t>Provide academic and pastoral support to students in accordance with the Law School’s ethos</w:t>
      </w:r>
      <w:r w:rsidRPr="00FA2A5C">
        <w:t>.</w:t>
      </w:r>
    </w:p>
    <w:p w14:paraId="7227E816" w14:textId="77777777" w:rsidR="00FA2A5C" w:rsidRDefault="00FA2A5C" w:rsidP="00FA2A5C">
      <w:pPr>
        <w:pStyle w:val="NoSpacing"/>
        <w:numPr>
          <w:ilvl w:val="0"/>
          <w:numId w:val="38"/>
        </w:numPr>
        <w:spacing w:line="360" w:lineRule="auto"/>
      </w:pPr>
      <w:r w:rsidRPr="00944592">
        <w:t xml:space="preserve">Serve as a Personal Supervisor to a group of students, offering guidance and care in line with </w:t>
      </w:r>
      <w:proofErr w:type="gramStart"/>
      <w:r w:rsidRPr="00944592">
        <w:t>University</w:t>
      </w:r>
      <w:proofErr w:type="gramEnd"/>
      <w:r w:rsidRPr="00944592">
        <w:t xml:space="preserve"> expectations.</w:t>
      </w:r>
    </w:p>
    <w:p w14:paraId="6542E471" w14:textId="77777777" w:rsidR="00FA7AB1" w:rsidRPr="00944592" w:rsidRDefault="00FA7AB1" w:rsidP="00FA7AB1">
      <w:pPr>
        <w:pStyle w:val="NoSpacing"/>
        <w:spacing w:line="360" w:lineRule="auto"/>
        <w:ind w:left="720"/>
      </w:pPr>
    </w:p>
    <w:p w14:paraId="7FFF98E9" w14:textId="77777777" w:rsidR="00FA2A5C" w:rsidRPr="00FA2A5C" w:rsidRDefault="00FA2A5C" w:rsidP="00FA2A5C">
      <w:pPr>
        <w:pStyle w:val="Heading3"/>
        <w:spacing w:line="360" w:lineRule="auto"/>
        <w:rPr>
          <w:sz w:val="22"/>
          <w:szCs w:val="22"/>
        </w:rPr>
      </w:pPr>
      <w:r w:rsidRPr="00FA2A5C">
        <w:rPr>
          <w:sz w:val="22"/>
          <w:szCs w:val="22"/>
        </w:rPr>
        <w:lastRenderedPageBreak/>
        <w:t>Administrative and Professional Development:</w:t>
      </w:r>
    </w:p>
    <w:p w14:paraId="0B9A2BD7" w14:textId="77777777" w:rsidR="00FA2A5C" w:rsidRPr="00FA2A5C" w:rsidRDefault="00FA2A5C" w:rsidP="00FA2A5C">
      <w:pPr>
        <w:pStyle w:val="Heading3"/>
        <w:numPr>
          <w:ilvl w:val="0"/>
          <w:numId w:val="37"/>
        </w:numPr>
        <w:spacing w:line="360" w:lineRule="auto"/>
        <w:rPr>
          <w:b w:val="0"/>
          <w:bCs w:val="0"/>
          <w:sz w:val="22"/>
          <w:szCs w:val="22"/>
        </w:rPr>
      </w:pPr>
      <w:r w:rsidRPr="00FA2A5C">
        <w:rPr>
          <w:b w:val="0"/>
          <w:bCs w:val="0"/>
          <w:sz w:val="22"/>
          <w:szCs w:val="22"/>
        </w:rPr>
        <w:t>Undertake administrative responsibilities appropriate to the role and the individual's experience.</w:t>
      </w:r>
    </w:p>
    <w:p w14:paraId="668328FC" w14:textId="2E91A949" w:rsidR="00944592" w:rsidRPr="00044690" w:rsidRDefault="00FA2A5C" w:rsidP="00FA2A5C">
      <w:pPr>
        <w:pStyle w:val="Heading3"/>
        <w:numPr>
          <w:ilvl w:val="0"/>
          <w:numId w:val="37"/>
        </w:numPr>
        <w:spacing w:line="360" w:lineRule="auto"/>
        <w:rPr>
          <w:b w:val="0"/>
          <w:bCs w:val="0"/>
          <w:sz w:val="22"/>
          <w:szCs w:val="22"/>
        </w:rPr>
      </w:pPr>
      <w:r w:rsidRPr="00FA2A5C">
        <w:rPr>
          <w:b w:val="0"/>
          <w:bCs w:val="0"/>
          <w:sz w:val="22"/>
          <w:szCs w:val="22"/>
        </w:rPr>
        <w:t>Participate in relevant training and development activities to enhance teaching and research capabilities.</w:t>
      </w:r>
    </w:p>
    <w:p w14:paraId="58ABC563" w14:textId="77777777" w:rsidR="009F6304" w:rsidRDefault="009F6304" w:rsidP="00FA2A5C">
      <w:pPr>
        <w:pStyle w:val="Heading3"/>
        <w:spacing w:line="360" w:lineRule="auto"/>
        <w:rPr>
          <w:sz w:val="22"/>
          <w:szCs w:val="22"/>
        </w:rPr>
      </w:pPr>
    </w:p>
    <w:p w14:paraId="284C3F40" w14:textId="77777777" w:rsidR="00FA7AB1" w:rsidRPr="00FA7AB1" w:rsidRDefault="00FA7AB1" w:rsidP="00FA7AB1"/>
    <w:sdt>
      <w:sdtPr>
        <w:rPr>
          <w:rFonts w:eastAsia="Times New Roman" w:cstheme="minorHAnsi"/>
          <w:b/>
        </w:rPr>
        <w:id w:val="6565181"/>
        <w:lock w:val="sdtContentLocked"/>
        <w:placeholder>
          <w:docPart w:val="DefaultPlaceholder_22675703"/>
        </w:placeholder>
      </w:sdtPr>
      <w:sdtEndPr>
        <w:rPr>
          <w:b w:val="0"/>
        </w:rPr>
      </w:sdtEndPr>
      <w:sdtContent>
        <w:p w14:paraId="58ABC564" w14:textId="77777777" w:rsidR="001434EA" w:rsidRPr="00FA2A5C" w:rsidRDefault="00393F16" w:rsidP="00FA2A5C">
          <w:pPr>
            <w:spacing w:line="360" w:lineRule="auto"/>
            <w:jc w:val="center"/>
            <w:rPr>
              <w:rFonts w:cstheme="minorHAnsi"/>
              <w:b/>
            </w:rPr>
          </w:pPr>
          <w:r w:rsidRPr="00FA2A5C">
            <w:rPr>
              <w:rFonts w:cstheme="minorHAnsi"/>
              <w:b/>
            </w:rPr>
            <w:t>GENERIC JOB DESCRIPTION</w:t>
          </w:r>
        </w:p>
        <w:p w14:paraId="58ABC565" w14:textId="77777777" w:rsidR="001C56D2" w:rsidRPr="00FA2A5C" w:rsidRDefault="001434EA" w:rsidP="00FA2A5C">
          <w:pPr>
            <w:shd w:val="clear" w:color="auto" w:fill="DBE5F1" w:themeFill="accent1" w:themeFillTint="33"/>
            <w:spacing w:line="360" w:lineRule="auto"/>
            <w:rPr>
              <w:rFonts w:cstheme="minorHAnsi"/>
            </w:rPr>
          </w:pPr>
          <w:r w:rsidRPr="00FA2A5C">
            <w:rPr>
              <w:rFonts w:cstheme="minorHAnsi"/>
            </w:rPr>
            <w:t>The job duties and responsibilities listed below are intended to describe the general nature of the role.  The duties and responsibilities and the balance between the elements in the role may change or vary over time depending on the specific needs at a specific point in time or due to changing needs in the depar</w:t>
          </w:r>
          <w:r w:rsidR="00297427" w:rsidRPr="00FA2A5C">
            <w:rPr>
              <w:rFonts w:cstheme="minorHAnsi"/>
            </w:rPr>
            <w:t>t</w:t>
          </w:r>
          <w:r w:rsidRPr="00FA2A5C">
            <w:rPr>
              <w:rFonts w:cstheme="minorHAnsi"/>
            </w:rPr>
            <w:t>ment.  Candidates should note that there may not be an immediate requirement to carry out all the activities listed below.</w:t>
          </w:r>
        </w:p>
        <w:p w14:paraId="58ABC566" w14:textId="77777777" w:rsidR="001434EA" w:rsidRPr="00FA2A5C" w:rsidRDefault="001434EA" w:rsidP="00FA2A5C">
          <w:pPr>
            <w:pStyle w:val="Heading3"/>
            <w:spacing w:line="360" w:lineRule="auto"/>
            <w:rPr>
              <w:sz w:val="22"/>
              <w:szCs w:val="22"/>
            </w:rPr>
          </w:pPr>
          <w:r w:rsidRPr="00FA2A5C">
            <w:rPr>
              <w:sz w:val="22"/>
              <w:szCs w:val="22"/>
            </w:rPr>
            <w:t>Overall Purpose of the Role</w:t>
          </w:r>
        </w:p>
        <w:p w14:paraId="58ABC567" w14:textId="77777777" w:rsidR="00982475" w:rsidRPr="00FA2A5C" w:rsidRDefault="00982475" w:rsidP="00FA2A5C">
          <w:pPr>
            <w:tabs>
              <w:tab w:val="left" w:pos="0"/>
            </w:tabs>
            <w:spacing w:line="360" w:lineRule="auto"/>
            <w:rPr>
              <w:rFonts w:cstheme="minorHAnsi"/>
            </w:rPr>
          </w:pPr>
          <w:r w:rsidRPr="00FA2A5C">
            <w:rPr>
              <w:rFonts w:cstheme="minorHAnsi"/>
            </w:rPr>
            <w:t xml:space="preserve">This role will be carried out by individuals with </w:t>
          </w:r>
          <w:r w:rsidR="001D73B9" w:rsidRPr="00FA2A5C">
            <w:rPr>
              <w:rFonts w:cstheme="minorHAnsi"/>
            </w:rPr>
            <w:t xml:space="preserve">extensive </w:t>
          </w:r>
          <w:r w:rsidRPr="00FA2A5C">
            <w:rPr>
              <w:rFonts w:cstheme="minorHAnsi"/>
            </w:rPr>
            <w:t xml:space="preserve">experience in teaching and research usually by progression from the corresponding band 7 role. Direct appointments to this level may be made where it is clear the staff have appropriate experience. </w:t>
          </w:r>
        </w:p>
        <w:p w14:paraId="58ABC568" w14:textId="77777777" w:rsidR="00982475" w:rsidRPr="00FA2A5C" w:rsidRDefault="00982475" w:rsidP="00FA2A5C">
          <w:pPr>
            <w:tabs>
              <w:tab w:val="left" w:pos="0"/>
            </w:tabs>
            <w:spacing w:line="360" w:lineRule="auto"/>
            <w:rPr>
              <w:rFonts w:cstheme="minorHAnsi"/>
            </w:rPr>
          </w:pPr>
          <w:r w:rsidRPr="00FA2A5C">
            <w:rPr>
              <w:rFonts w:cstheme="minorHAnsi"/>
            </w:rPr>
            <w:t xml:space="preserve">At this level, role holders’ contribution spans scholarship, teaching, research and related administration, though the weight allocated to each of these strands will vary from role to </w:t>
          </w:r>
          <w:r w:rsidR="00D45875" w:rsidRPr="00FA2A5C">
            <w:rPr>
              <w:rFonts w:cstheme="minorHAnsi"/>
            </w:rPr>
            <w:t>role</w:t>
          </w:r>
          <w:r w:rsidRPr="00FA2A5C">
            <w:rPr>
              <w:rFonts w:cstheme="minorHAnsi"/>
            </w:rPr>
            <w:t xml:space="preserve"> and from time to time for individual role holders.</w:t>
          </w:r>
        </w:p>
        <w:p w14:paraId="58ABC569" w14:textId="77777777" w:rsidR="00AD3273" w:rsidRPr="00FA2A5C" w:rsidRDefault="00982475" w:rsidP="00FA2A5C">
          <w:pPr>
            <w:tabs>
              <w:tab w:val="left" w:pos="0"/>
            </w:tabs>
            <w:spacing w:after="0" w:line="360" w:lineRule="auto"/>
            <w:rPr>
              <w:rFonts w:cstheme="minorHAnsi"/>
            </w:rPr>
          </w:pPr>
          <w:r w:rsidRPr="00FA2A5C">
            <w:rPr>
              <w:rFonts w:cstheme="minorHAnsi"/>
            </w:rPr>
            <w:t>The role holder will</w:t>
          </w:r>
          <w:r w:rsidR="00AD3273" w:rsidRPr="00FA2A5C">
            <w:rPr>
              <w:rFonts w:cstheme="minorHAnsi"/>
            </w:rPr>
            <w:t>:</w:t>
          </w:r>
        </w:p>
        <w:p w14:paraId="58ABC56A" w14:textId="77777777" w:rsidR="00D45875" w:rsidRPr="00FA2A5C" w:rsidRDefault="00D45875" w:rsidP="00FA2A5C">
          <w:pPr>
            <w:pStyle w:val="ListParagraph"/>
            <w:numPr>
              <w:ilvl w:val="0"/>
              <w:numId w:val="19"/>
            </w:numPr>
            <w:tabs>
              <w:tab w:val="left" w:pos="0"/>
            </w:tabs>
            <w:spacing w:line="360" w:lineRule="auto"/>
            <w:rPr>
              <w:rFonts w:asciiTheme="minorHAnsi" w:eastAsiaTheme="minorHAnsi" w:hAnsiTheme="minorHAnsi" w:cstheme="minorHAnsi"/>
              <w:sz w:val="22"/>
              <w:szCs w:val="22"/>
            </w:rPr>
          </w:pPr>
          <w:r w:rsidRPr="00FA2A5C">
            <w:rPr>
              <w:rFonts w:asciiTheme="minorHAnsi" w:hAnsiTheme="minorHAnsi" w:cstheme="minorHAnsi"/>
              <w:sz w:val="22"/>
              <w:szCs w:val="22"/>
            </w:rPr>
            <w:t xml:space="preserve">Have the ability to design and deliver course materials as well as experience and demonstrated success in delivering teaching </w:t>
          </w:r>
          <w:r w:rsidR="00982475" w:rsidRPr="00FA2A5C">
            <w:rPr>
              <w:rFonts w:asciiTheme="minorHAnsi" w:eastAsiaTheme="minorHAnsi" w:hAnsiTheme="minorHAnsi" w:cstheme="minorHAnsi"/>
              <w:sz w:val="22"/>
              <w:szCs w:val="22"/>
            </w:rPr>
            <w:t xml:space="preserve">including identifying current areas for revision and improvement </w:t>
          </w:r>
        </w:p>
        <w:p w14:paraId="58ABC56B" w14:textId="77777777" w:rsidR="00AD3273" w:rsidRPr="00FA2A5C" w:rsidRDefault="00D45875" w:rsidP="00FA2A5C">
          <w:pPr>
            <w:pStyle w:val="ListParagraph"/>
            <w:numPr>
              <w:ilvl w:val="0"/>
              <w:numId w:val="19"/>
            </w:numPr>
            <w:tabs>
              <w:tab w:val="left" w:pos="0"/>
            </w:tabs>
            <w:spacing w:line="360" w:lineRule="auto"/>
            <w:rPr>
              <w:rFonts w:asciiTheme="minorHAnsi" w:eastAsiaTheme="minorHAnsi" w:hAnsiTheme="minorHAnsi" w:cstheme="minorHAnsi"/>
              <w:sz w:val="22"/>
              <w:szCs w:val="22"/>
            </w:rPr>
          </w:pPr>
          <w:r w:rsidRPr="00FA2A5C">
            <w:rPr>
              <w:rFonts w:asciiTheme="minorHAnsi" w:hAnsiTheme="minorHAnsi" w:cstheme="minorHAnsi"/>
              <w:sz w:val="22"/>
              <w:szCs w:val="22"/>
            </w:rPr>
            <w:t>Will have extensive research experience within subject specialism and c</w:t>
          </w:r>
          <w:r w:rsidR="00982475" w:rsidRPr="00FA2A5C">
            <w:rPr>
              <w:rFonts w:asciiTheme="minorHAnsi" w:eastAsiaTheme="minorHAnsi" w:hAnsiTheme="minorHAnsi" w:cstheme="minorHAnsi"/>
              <w:sz w:val="22"/>
              <w:szCs w:val="22"/>
            </w:rPr>
            <w:t xml:space="preserve">onduct individual and collaborative research projects, including developing research objectives and proposals which will be advancing the state of knowledge in their particular discipline. </w:t>
          </w:r>
        </w:p>
        <w:p w14:paraId="58ABC56C" w14:textId="77777777" w:rsidR="00982475" w:rsidRPr="00FA2A5C" w:rsidRDefault="00AD3273" w:rsidP="00FA2A5C">
          <w:pPr>
            <w:pStyle w:val="ListParagraph"/>
            <w:numPr>
              <w:ilvl w:val="0"/>
              <w:numId w:val="19"/>
            </w:numPr>
            <w:tabs>
              <w:tab w:val="left" w:pos="0"/>
            </w:tabs>
            <w:spacing w:line="360" w:lineRule="auto"/>
            <w:rPr>
              <w:rFonts w:asciiTheme="minorHAnsi" w:eastAsiaTheme="minorHAnsi" w:hAnsiTheme="minorHAnsi" w:cstheme="minorHAnsi"/>
              <w:sz w:val="22"/>
              <w:szCs w:val="22"/>
            </w:rPr>
          </w:pPr>
          <w:r w:rsidRPr="00FA2A5C">
            <w:rPr>
              <w:rFonts w:asciiTheme="minorHAnsi" w:eastAsiaTheme="minorHAnsi" w:hAnsiTheme="minorHAnsi" w:cstheme="minorHAnsi"/>
              <w:sz w:val="22"/>
              <w:szCs w:val="22"/>
            </w:rPr>
            <w:t>W</w:t>
          </w:r>
          <w:r w:rsidR="00982475" w:rsidRPr="00FA2A5C">
            <w:rPr>
              <w:rFonts w:asciiTheme="minorHAnsi" w:eastAsiaTheme="minorHAnsi" w:hAnsiTheme="minorHAnsi" w:cstheme="minorHAnsi"/>
              <w:sz w:val="22"/>
              <w:szCs w:val="22"/>
            </w:rPr>
            <w:t>rite individually or contribute to publications and present at conferences or other events.</w:t>
          </w:r>
        </w:p>
        <w:p w14:paraId="58ABC56D" w14:textId="77777777" w:rsidR="00D45875" w:rsidRPr="00FA2A5C" w:rsidRDefault="00D45875" w:rsidP="00FA2A5C">
          <w:pPr>
            <w:pStyle w:val="ListParagraph"/>
            <w:numPr>
              <w:ilvl w:val="0"/>
              <w:numId w:val="19"/>
            </w:numPr>
            <w:tabs>
              <w:tab w:val="left" w:pos="0"/>
            </w:tabs>
            <w:spacing w:line="360" w:lineRule="auto"/>
            <w:rPr>
              <w:rFonts w:asciiTheme="minorHAnsi" w:eastAsiaTheme="minorHAnsi" w:hAnsiTheme="minorHAnsi" w:cstheme="minorHAnsi"/>
              <w:sz w:val="22"/>
              <w:szCs w:val="22"/>
            </w:rPr>
          </w:pPr>
          <w:r w:rsidRPr="00FA2A5C">
            <w:rPr>
              <w:rFonts w:asciiTheme="minorHAnsi" w:hAnsiTheme="minorHAnsi" w:cstheme="minorHAnsi"/>
              <w:sz w:val="22"/>
              <w:szCs w:val="22"/>
            </w:rPr>
            <w:t>Will contribute to department/faculty through leadership and management and have the ability to take responsibility for effective deployment of resources, contribute to the broader management processes and have skills in managing and motivating staff.</w:t>
          </w:r>
        </w:p>
        <w:p w14:paraId="58ABC56E" w14:textId="77777777" w:rsidR="00AD3273" w:rsidRPr="00FA2A5C" w:rsidRDefault="00AD3273" w:rsidP="00FA2A5C">
          <w:pPr>
            <w:tabs>
              <w:tab w:val="left" w:pos="0"/>
            </w:tabs>
            <w:spacing w:after="0" w:line="360" w:lineRule="auto"/>
            <w:rPr>
              <w:rFonts w:cstheme="minorHAnsi"/>
            </w:rPr>
          </w:pPr>
        </w:p>
        <w:p w14:paraId="58ABC56F" w14:textId="77777777" w:rsidR="00982475" w:rsidRPr="00FA2A5C" w:rsidRDefault="00982475" w:rsidP="00FA2A5C">
          <w:pPr>
            <w:tabs>
              <w:tab w:val="left" w:pos="0"/>
            </w:tabs>
            <w:spacing w:line="360" w:lineRule="auto"/>
            <w:rPr>
              <w:rFonts w:cstheme="minorHAnsi"/>
            </w:rPr>
          </w:pPr>
          <w:r w:rsidRPr="00FA2A5C">
            <w:rPr>
              <w:rFonts w:cstheme="minorHAnsi"/>
            </w:rPr>
            <w:lastRenderedPageBreak/>
            <w:t xml:space="preserve">Role holders at this level will be expected to be establishing a reputation nationally </w:t>
          </w:r>
          <w:r w:rsidR="00D45875" w:rsidRPr="00FA2A5C">
            <w:rPr>
              <w:rFonts w:cstheme="minorHAnsi"/>
            </w:rPr>
            <w:t xml:space="preserve">and emerging reputing internationally </w:t>
          </w:r>
          <w:r w:rsidRPr="00FA2A5C">
            <w:rPr>
              <w:rFonts w:cstheme="minorHAnsi"/>
            </w:rPr>
            <w:t xml:space="preserve">within their academic specialism. </w:t>
          </w:r>
        </w:p>
        <w:p w14:paraId="58ABC570" w14:textId="77777777" w:rsidR="001434EA" w:rsidRPr="00FA2A5C" w:rsidRDefault="001434EA" w:rsidP="00FA2A5C">
          <w:pPr>
            <w:spacing w:line="360" w:lineRule="auto"/>
            <w:rPr>
              <w:rFonts w:cstheme="minorHAnsi"/>
              <w:b/>
            </w:rPr>
          </w:pPr>
          <w:r w:rsidRPr="00FA2A5C">
            <w:rPr>
              <w:rFonts w:cstheme="minorHAnsi"/>
              <w:b/>
            </w:rPr>
            <w:t>Main Work Activities</w:t>
          </w:r>
        </w:p>
        <w:p w14:paraId="58ABC571" w14:textId="77777777" w:rsidR="001434EA" w:rsidRPr="00FA2A5C" w:rsidRDefault="00CC1F23" w:rsidP="00FA2A5C">
          <w:pPr>
            <w:pStyle w:val="Heading3"/>
            <w:spacing w:line="360" w:lineRule="auto"/>
            <w:rPr>
              <w:sz w:val="22"/>
              <w:szCs w:val="22"/>
            </w:rPr>
          </w:pPr>
          <w:r w:rsidRPr="00FA2A5C">
            <w:rPr>
              <w:sz w:val="22"/>
              <w:szCs w:val="22"/>
            </w:rPr>
            <w:t>Teaching and Learning</w:t>
          </w:r>
        </w:p>
        <w:p w14:paraId="58ABC572" w14:textId="77777777" w:rsidR="00982475" w:rsidRPr="00FA2A5C" w:rsidRDefault="00982475" w:rsidP="00FA2A5C">
          <w:pPr>
            <w:numPr>
              <w:ilvl w:val="0"/>
              <w:numId w:val="1"/>
            </w:numPr>
            <w:spacing w:after="0" w:line="360" w:lineRule="auto"/>
            <w:rPr>
              <w:rFonts w:cstheme="minorHAnsi"/>
            </w:rPr>
          </w:pPr>
          <w:r w:rsidRPr="00FA2A5C">
            <w:rPr>
              <w:rFonts w:cstheme="minorHAnsi"/>
            </w:rPr>
            <w:t>Design and deliver teaching material across a range of modules or within a subject area using appropriate teaching, learning support and assessment methods</w:t>
          </w:r>
          <w:r w:rsidR="0083561E" w:rsidRPr="00FA2A5C">
            <w:rPr>
              <w:rFonts w:cstheme="minorHAnsi"/>
            </w:rPr>
            <w:t>.</w:t>
          </w:r>
        </w:p>
        <w:p w14:paraId="58ABC573" w14:textId="77777777" w:rsidR="00982475" w:rsidRPr="00FA2A5C" w:rsidRDefault="00982475" w:rsidP="00FA2A5C">
          <w:pPr>
            <w:numPr>
              <w:ilvl w:val="0"/>
              <w:numId w:val="1"/>
            </w:numPr>
            <w:spacing w:after="0" w:line="360" w:lineRule="auto"/>
            <w:rPr>
              <w:rFonts w:cstheme="minorHAnsi"/>
            </w:rPr>
          </w:pPr>
          <w:r w:rsidRPr="00FA2A5C">
            <w:rPr>
              <w:rFonts w:cstheme="minorHAnsi"/>
            </w:rPr>
            <w:t>Supervise student projects, field trips and, where appropriate, placements</w:t>
          </w:r>
          <w:r w:rsidR="0083561E" w:rsidRPr="00FA2A5C">
            <w:rPr>
              <w:rFonts w:cstheme="minorHAnsi"/>
            </w:rPr>
            <w:t>.</w:t>
          </w:r>
        </w:p>
        <w:p w14:paraId="58ABC574" w14:textId="77777777" w:rsidR="00982475" w:rsidRPr="00FA2A5C" w:rsidRDefault="00982475" w:rsidP="00FA2A5C">
          <w:pPr>
            <w:numPr>
              <w:ilvl w:val="0"/>
              <w:numId w:val="1"/>
            </w:numPr>
            <w:spacing w:after="0" w:line="360" w:lineRule="auto"/>
            <w:rPr>
              <w:rFonts w:cstheme="minorHAnsi"/>
            </w:rPr>
          </w:pPr>
          <w:r w:rsidRPr="00FA2A5C">
            <w:rPr>
              <w:rFonts w:cstheme="minorHAnsi"/>
            </w:rPr>
            <w:t>Identify areas where current provision is in need of revision or improvement</w:t>
          </w:r>
          <w:r w:rsidR="0083561E" w:rsidRPr="00FA2A5C">
            <w:rPr>
              <w:rFonts w:cstheme="minorHAnsi"/>
            </w:rPr>
            <w:t>.</w:t>
          </w:r>
        </w:p>
        <w:p w14:paraId="58ABC575" w14:textId="77777777" w:rsidR="00982475" w:rsidRPr="00FA2A5C" w:rsidRDefault="00982475" w:rsidP="00FA2A5C">
          <w:pPr>
            <w:numPr>
              <w:ilvl w:val="0"/>
              <w:numId w:val="1"/>
            </w:numPr>
            <w:spacing w:after="0" w:line="360" w:lineRule="auto"/>
            <w:rPr>
              <w:rFonts w:cstheme="minorHAnsi"/>
            </w:rPr>
          </w:pPr>
          <w:r w:rsidRPr="00FA2A5C">
            <w:rPr>
              <w:rFonts w:cstheme="minorHAnsi"/>
            </w:rPr>
            <w:t>Contribute to the planning, design and development of objectives and material</w:t>
          </w:r>
          <w:r w:rsidR="0083561E" w:rsidRPr="00FA2A5C">
            <w:rPr>
              <w:rFonts w:cstheme="minorHAnsi"/>
            </w:rPr>
            <w:t>.</w:t>
          </w:r>
        </w:p>
        <w:p w14:paraId="58ABC576" w14:textId="77777777" w:rsidR="00982475" w:rsidRPr="00FA2A5C" w:rsidRDefault="00982475" w:rsidP="00FA2A5C">
          <w:pPr>
            <w:numPr>
              <w:ilvl w:val="0"/>
              <w:numId w:val="1"/>
            </w:numPr>
            <w:spacing w:after="0" w:line="360" w:lineRule="auto"/>
            <w:rPr>
              <w:rFonts w:cstheme="minorHAnsi"/>
            </w:rPr>
          </w:pPr>
          <w:r w:rsidRPr="00FA2A5C">
            <w:rPr>
              <w:rFonts w:cstheme="minorHAnsi"/>
            </w:rPr>
            <w:t>Set, mark and assess work and examinations and provide feedback to students</w:t>
          </w:r>
          <w:r w:rsidR="0083561E" w:rsidRPr="00FA2A5C">
            <w:rPr>
              <w:rFonts w:cstheme="minorHAnsi"/>
            </w:rPr>
            <w:t>.</w:t>
          </w:r>
        </w:p>
        <w:p w14:paraId="58ABC577" w14:textId="77777777" w:rsidR="001434EA" w:rsidRPr="00FA2A5C" w:rsidRDefault="001434EA" w:rsidP="00FA2A5C">
          <w:pPr>
            <w:spacing w:after="0" w:line="360" w:lineRule="auto"/>
            <w:ind w:left="360"/>
            <w:rPr>
              <w:rFonts w:cstheme="minorHAnsi"/>
              <w:b/>
            </w:rPr>
          </w:pPr>
        </w:p>
        <w:p w14:paraId="58ABC578" w14:textId="77777777" w:rsidR="00CC1F23" w:rsidRPr="00FA2A5C" w:rsidRDefault="00CC1F23" w:rsidP="00FA2A5C">
          <w:pPr>
            <w:spacing w:after="0" w:line="360" w:lineRule="auto"/>
            <w:rPr>
              <w:rFonts w:eastAsiaTheme="majorEastAsia" w:cstheme="minorHAnsi"/>
              <w:b/>
              <w:bCs/>
            </w:rPr>
          </w:pPr>
          <w:r w:rsidRPr="00FA2A5C">
            <w:rPr>
              <w:rFonts w:eastAsiaTheme="majorEastAsia" w:cstheme="minorHAnsi"/>
              <w:b/>
              <w:bCs/>
            </w:rPr>
            <w:t>Research</w:t>
          </w:r>
        </w:p>
        <w:p w14:paraId="58ABC579" w14:textId="77777777" w:rsidR="00982475" w:rsidRPr="00FA2A5C" w:rsidRDefault="00982475" w:rsidP="00FA2A5C">
          <w:pPr>
            <w:numPr>
              <w:ilvl w:val="0"/>
              <w:numId w:val="11"/>
            </w:numPr>
            <w:spacing w:after="0" w:line="360" w:lineRule="auto"/>
            <w:rPr>
              <w:rFonts w:cstheme="minorHAnsi"/>
            </w:rPr>
          </w:pPr>
          <w:r w:rsidRPr="00FA2A5C">
            <w:rPr>
              <w:rFonts w:cstheme="minorHAnsi"/>
            </w:rPr>
            <w:t>Develop research objectives, projects and proposals</w:t>
          </w:r>
          <w:r w:rsidR="0083561E" w:rsidRPr="00FA2A5C">
            <w:rPr>
              <w:rFonts w:cstheme="minorHAnsi"/>
            </w:rPr>
            <w:t>.</w:t>
          </w:r>
        </w:p>
        <w:p w14:paraId="58ABC57A" w14:textId="77777777" w:rsidR="00982475" w:rsidRPr="00FA2A5C" w:rsidRDefault="00982475" w:rsidP="00FA2A5C">
          <w:pPr>
            <w:numPr>
              <w:ilvl w:val="0"/>
              <w:numId w:val="11"/>
            </w:numPr>
            <w:spacing w:after="0" w:line="360" w:lineRule="auto"/>
            <w:rPr>
              <w:rFonts w:cstheme="minorHAnsi"/>
            </w:rPr>
          </w:pPr>
          <w:r w:rsidRPr="00FA2A5C">
            <w:rPr>
              <w:rFonts w:cstheme="minorHAnsi"/>
            </w:rPr>
            <w:t>Conduct individual or collaborative research projects</w:t>
          </w:r>
          <w:r w:rsidR="0083561E" w:rsidRPr="00FA2A5C">
            <w:rPr>
              <w:rFonts w:cstheme="minorHAnsi"/>
            </w:rPr>
            <w:t>.</w:t>
          </w:r>
        </w:p>
        <w:p w14:paraId="58ABC57B" w14:textId="77777777" w:rsidR="00982475" w:rsidRPr="00FA2A5C" w:rsidRDefault="00982475" w:rsidP="00FA2A5C">
          <w:pPr>
            <w:numPr>
              <w:ilvl w:val="0"/>
              <w:numId w:val="11"/>
            </w:numPr>
            <w:spacing w:after="0" w:line="360" w:lineRule="auto"/>
            <w:rPr>
              <w:rFonts w:cstheme="minorHAnsi"/>
            </w:rPr>
          </w:pPr>
          <w:r w:rsidRPr="00FA2A5C">
            <w:rPr>
              <w:rFonts w:cstheme="minorHAnsi"/>
            </w:rPr>
            <w:t>Identify sources of funding and contribute to the process of securing funds</w:t>
          </w:r>
          <w:r w:rsidR="0083561E" w:rsidRPr="00FA2A5C">
            <w:rPr>
              <w:rFonts w:cstheme="minorHAnsi"/>
            </w:rPr>
            <w:t>.</w:t>
          </w:r>
        </w:p>
        <w:p w14:paraId="58ABC57C" w14:textId="77777777" w:rsidR="00982475" w:rsidRPr="00FA2A5C" w:rsidRDefault="00982475" w:rsidP="00FA2A5C">
          <w:pPr>
            <w:numPr>
              <w:ilvl w:val="0"/>
              <w:numId w:val="11"/>
            </w:numPr>
            <w:spacing w:after="0" w:line="360" w:lineRule="auto"/>
            <w:rPr>
              <w:rFonts w:cstheme="minorHAnsi"/>
            </w:rPr>
          </w:pPr>
          <w:r w:rsidRPr="00FA2A5C">
            <w:rPr>
              <w:rFonts w:cstheme="minorHAnsi"/>
            </w:rPr>
            <w:t>Write or contribute to publications or disseminate research findings using other appropriate media</w:t>
          </w:r>
          <w:r w:rsidR="0083561E" w:rsidRPr="00FA2A5C">
            <w:rPr>
              <w:rFonts w:cstheme="minorHAnsi"/>
            </w:rPr>
            <w:t>.</w:t>
          </w:r>
        </w:p>
        <w:p w14:paraId="58ABC57F" w14:textId="1A69927A" w:rsidR="005D0CFB" w:rsidRPr="0025010E" w:rsidRDefault="00982475" w:rsidP="00FA2A5C">
          <w:pPr>
            <w:numPr>
              <w:ilvl w:val="0"/>
              <w:numId w:val="11"/>
            </w:numPr>
            <w:spacing w:after="0" w:line="360" w:lineRule="auto"/>
            <w:rPr>
              <w:rFonts w:cstheme="minorHAnsi"/>
            </w:rPr>
          </w:pPr>
          <w:r w:rsidRPr="00FA2A5C">
            <w:rPr>
              <w:rFonts w:cstheme="minorHAnsi"/>
            </w:rPr>
            <w:t>Make presentations at conferences or exhibit work at other appropriate events</w:t>
          </w:r>
          <w:r w:rsidR="0083561E" w:rsidRPr="00FA2A5C">
            <w:rPr>
              <w:rFonts w:cstheme="minorHAnsi"/>
            </w:rPr>
            <w:t>.</w:t>
          </w:r>
        </w:p>
        <w:p w14:paraId="58ABC580" w14:textId="77777777" w:rsidR="00CC1F23" w:rsidRPr="00FA2A5C" w:rsidRDefault="00CC1F23" w:rsidP="00FA2A5C">
          <w:pPr>
            <w:spacing w:after="0" w:line="360" w:lineRule="auto"/>
            <w:rPr>
              <w:rFonts w:eastAsiaTheme="majorEastAsia" w:cstheme="minorHAnsi"/>
              <w:b/>
              <w:bCs/>
            </w:rPr>
          </w:pPr>
          <w:r w:rsidRPr="00FA2A5C">
            <w:rPr>
              <w:rFonts w:eastAsiaTheme="majorEastAsia" w:cstheme="minorHAnsi"/>
              <w:b/>
              <w:bCs/>
            </w:rPr>
            <w:t>Relationships and Team working</w:t>
          </w:r>
        </w:p>
        <w:p w14:paraId="58ABC581" w14:textId="77777777" w:rsidR="00982475" w:rsidRPr="00FA2A5C" w:rsidRDefault="00982475" w:rsidP="00FA2A5C">
          <w:pPr>
            <w:numPr>
              <w:ilvl w:val="0"/>
              <w:numId w:val="18"/>
            </w:numPr>
            <w:spacing w:after="0" w:line="360" w:lineRule="auto"/>
            <w:rPr>
              <w:rFonts w:eastAsia="Times New Roman" w:cstheme="minorHAnsi"/>
            </w:rPr>
          </w:pPr>
          <w:r w:rsidRPr="00FA2A5C">
            <w:rPr>
              <w:rFonts w:eastAsia="Times New Roman" w:cstheme="minorHAnsi"/>
            </w:rPr>
            <w:t>Develop and build internal and external contacts which may include</w:t>
          </w:r>
          <w:r w:rsidR="0083561E" w:rsidRPr="00FA2A5C">
            <w:rPr>
              <w:rFonts w:eastAsia="Times New Roman" w:cstheme="minorHAnsi"/>
            </w:rPr>
            <w:t>:</w:t>
          </w:r>
        </w:p>
        <w:p w14:paraId="58ABC582" w14:textId="77777777" w:rsidR="00982475" w:rsidRPr="00FA2A5C" w:rsidRDefault="00982475" w:rsidP="00FA2A5C">
          <w:pPr>
            <w:numPr>
              <w:ilvl w:val="0"/>
              <w:numId w:val="18"/>
            </w:numPr>
            <w:spacing w:after="0" w:line="360" w:lineRule="auto"/>
            <w:ind w:left="1080"/>
            <w:rPr>
              <w:rFonts w:eastAsia="Times New Roman" w:cstheme="minorHAnsi"/>
            </w:rPr>
          </w:pPr>
          <w:r w:rsidRPr="00FA2A5C">
            <w:rPr>
              <w:rFonts w:eastAsia="Times New Roman" w:cstheme="minorHAnsi"/>
            </w:rPr>
            <w:t>identifying sources of funding</w:t>
          </w:r>
        </w:p>
        <w:p w14:paraId="58ABC583" w14:textId="77777777" w:rsidR="00982475" w:rsidRPr="00FA2A5C" w:rsidRDefault="00982475" w:rsidP="00FA2A5C">
          <w:pPr>
            <w:numPr>
              <w:ilvl w:val="0"/>
              <w:numId w:val="17"/>
            </w:numPr>
            <w:spacing w:after="0" w:line="360" w:lineRule="auto"/>
            <w:ind w:left="1080"/>
            <w:rPr>
              <w:rFonts w:eastAsia="Times New Roman" w:cstheme="minorHAnsi"/>
            </w:rPr>
          </w:pPr>
          <w:r w:rsidRPr="00FA2A5C">
            <w:rPr>
              <w:rFonts w:eastAsia="Times New Roman" w:cstheme="minorHAnsi"/>
            </w:rPr>
            <w:t>contributing to student recruitment</w:t>
          </w:r>
        </w:p>
        <w:p w14:paraId="58ABC584" w14:textId="77777777" w:rsidR="00982475" w:rsidRPr="00FA2A5C" w:rsidRDefault="00982475" w:rsidP="00FA2A5C">
          <w:pPr>
            <w:numPr>
              <w:ilvl w:val="0"/>
              <w:numId w:val="17"/>
            </w:numPr>
            <w:spacing w:after="0" w:line="360" w:lineRule="auto"/>
            <w:ind w:left="1080"/>
            <w:rPr>
              <w:rFonts w:eastAsia="Times New Roman" w:cstheme="minorHAnsi"/>
            </w:rPr>
          </w:pPr>
          <w:r w:rsidRPr="00FA2A5C">
            <w:rPr>
              <w:rFonts w:eastAsia="Times New Roman" w:cstheme="minorHAnsi"/>
            </w:rPr>
            <w:t>securing student placements</w:t>
          </w:r>
        </w:p>
        <w:p w14:paraId="58ABC585" w14:textId="77777777" w:rsidR="00982475" w:rsidRPr="00FA2A5C" w:rsidRDefault="00982475" w:rsidP="00FA2A5C">
          <w:pPr>
            <w:numPr>
              <w:ilvl w:val="0"/>
              <w:numId w:val="17"/>
            </w:numPr>
            <w:spacing w:after="0" w:line="360" w:lineRule="auto"/>
            <w:ind w:left="1080"/>
            <w:rPr>
              <w:rFonts w:eastAsia="Times New Roman" w:cstheme="minorHAnsi"/>
            </w:rPr>
          </w:pPr>
          <w:r w:rsidRPr="00FA2A5C">
            <w:rPr>
              <w:rFonts w:eastAsia="Times New Roman" w:cstheme="minorHAnsi"/>
            </w:rPr>
            <w:t xml:space="preserve">marketing the institution </w:t>
          </w:r>
        </w:p>
        <w:p w14:paraId="58ABC586" w14:textId="77777777" w:rsidR="00982475" w:rsidRPr="00FA2A5C" w:rsidRDefault="00982475" w:rsidP="00FA2A5C">
          <w:pPr>
            <w:numPr>
              <w:ilvl w:val="0"/>
              <w:numId w:val="17"/>
            </w:numPr>
            <w:spacing w:after="0" w:line="360" w:lineRule="auto"/>
            <w:ind w:left="1080"/>
            <w:rPr>
              <w:rFonts w:eastAsia="Times New Roman" w:cstheme="minorHAnsi"/>
            </w:rPr>
          </w:pPr>
          <w:r w:rsidRPr="00FA2A5C">
            <w:rPr>
              <w:rFonts w:eastAsia="Times New Roman" w:cstheme="minorHAnsi"/>
            </w:rPr>
            <w:t>facilitating outreach work</w:t>
          </w:r>
        </w:p>
        <w:p w14:paraId="58ABC587" w14:textId="77777777" w:rsidR="00982475" w:rsidRPr="00FA2A5C" w:rsidRDefault="00982475" w:rsidP="00FA2A5C">
          <w:pPr>
            <w:numPr>
              <w:ilvl w:val="0"/>
              <w:numId w:val="17"/>
            </w:numPr>
            <w:spacing w:after="0" w:line="360" w:lineRule="auto"/>
            <w:ind w:left="1080"/>
            <w:rPr>
              <w:rFonts w:eastAsia="Times New Roman" w:cstheme="minorHAnsi"/>
            </w:rPr>
          </w:pPr>
          <w:r w:rsidRPr="00FA2A5C">
            <w:rPr>
              <w:rFonts w:eastAsia="Times New Roman" w:cstheme="minorHAnsi"/>
            </w:rPr>
            <w:t>generating income</w:t>
          </w:r>
        </w:p>
        <w:p w14:paraId="58ABC588" w14:textId="77777777" w:rsidR="00982475" w:rsidRPr="00FA2A5C" w:rsidRDefault="00982475" w:rsidP="00FA2A5C">
          <w:pPr>
            <w:numPr>
              <w:ilvl w:val="0"/>
              <w:numId w:val="17"/>
            </w:numPr>
            <w:spacing w:after="0" w:line="360" w:lineRule="auto"/>
            <w:ind w:left="1080"/>
            <w:rPr>
              <w:rFonts w:eastAsia="Times New Roman" w:cstheme="minorHAnsi"/>
            </w:rPr>
          </w:pPr>
          <w:r w:rsidRPr="00FA2A5C">
            <w:rPr>
              <w:rFonts w:eastAsia="Times New Roman" w:cstheme="minorHAnsi"/>
            </w:rPr>
            <w:t>obtaining consultancy projects</w:t>
          </w:r>
        </w:p>
        <w:p w14:paraId="58ABC589" w14:textId="77777777" w:rsidR="00982475" w:rsidRPr="00FA2A5C" w:rsidRDefault="00982475" w:rsidP="00FA2A5C">
          <w:pPr>
            <w:numPr>
              <w:ilvl w:val="0"/>
              <w:numId w:val="17"/>
            </w:numPr>
            <w:spacing w:after="0" w:line="360" w:lineRule="auto"/>
            <w:rPr>
              <w:rFonts w:eastAsia="Times New Roman" w:cstheme="minorHAnsi"/>
            </w:rPr>
          </w:pPr>
          <w:r w:rsidRPr="00FA2A5C">
            <w:rPr>
              <w:rFonts w:eastAsia="Times New Roman" w:cstheme="minorHAnsi"/>
            </w:rPr>
            <w:t>Advise and support colleagues with less experience and advise on personal development</w:t>
          </w:r>
          <w:r w:rsidR="0083561E" w:rsidRPr="00FA2A5C">
            <w:rPr>
              <w:rFonts w:eastAsia="Times New Roman" w:cstheme="minorHAnsi"/>
            </w:rPr>
            <w:t>.</w:t>
          </w:r>
        </w:p>
        <w:p w14:paraId="58ABC58A" w14:textId="77777777" w:rsidR="00982475" w:rsidRPr="00FA2A5C" w:rsidRDefault="00982475" w:rsidP="00FA2A5C">
          <w:pPr>
            <w:numPr>
              <w:ilvl w:val="0"/>
              <w:numId w:val="17"/>
            </w:numPr>
            <w:spacing w:after="0" w:line="360" w:lineRule="auto"/>
            <w:rPr>
              <w:rFonts w:eastAsia="Times New Roman" w:cstheme="minorHAnsi"/>
            </w:rPr>
          </w:pPr>
          <w:r w:rsidRPr="00FA2A5C">
            <w:rPr>
              <w:rFonts w:eastAsia="Times New Roman" w:cstheme="minorHAnsi"/>
            </w:rPr>
            <w:t>May be expected to supervise the work of others, for example, research teams or projects or as PhD supervisor</w:t>
          </w:r>
          <w:r w:rsidR="0083561E" w:rsidRPr="00FA2A5C">
            <w:rPr>
              <w:rFonts w:eastAsia="Times New Roman" w:cstheme="minorHAnsi"/>
            </w:rPr>
            <w:t>.</w:t>
          </w:r>
        </w:p>
        <w:p w14:paraId="58ABC58B" w14:textId="77777777" w:rsidR="00982475" w:rsidRPr="00FA2A5C" w:rsidRDefault="00982475" w:rsidP="00FA2A5C">
          <w:pPr>
            <w:numPr>
              <w:ilvl w:val="0"/>
              <w:numId w:val="17"/>
            </w:numPr>
            <w:spacing w:after="0" w:line="360" w:lineRule="auto"/>
            <w:rPr>
              <w:rFonts w:eastAsia="Times New Roman" w:cstheme="minorHAnsi"/>
            </w:rPr>
          </w:pPr>
          <w:r w:rsidRPr="00FA2A5C">
            <w:rPr>
              <w:rFonts w:eastAsia="Times New Roman" w:cstheme="minorHAnsi"/>
            </w:rPr>
            <w:t>Act as a responsible team member and develop productive working relationships with other members of the team</w:t>
          </w:r>
          <w:r w:rsidR="0083561E" w:rsidRPr="00FA2A5C">
            <w:rPr>
              <w:rFonts w:eastAsia="Times New Roman" w:cstheme="minorHAnsi"/>
            </w:rPr>
            <w:t>.</w:t>
          </w:r>
        </w:p>
        <w:p w14:paraId="58ABC58C" w14:textId="77777777" w:rsidR="00982475" w:rsidRPr="00FA2A5C" w:rsidRDefault="00982475" w:rsidP="00FA2A5C">
          <w:pPr>
            <w:numPr>
              <w:ilvl w:val="0"/>
              <w:numId w:val="17"/>
            </w:numPr>
            <w:spacing w:after="0" w:line="360" w:lineRule="auto"/>
            <w:rPr>
              <w:rFonts w:eastAsia="Times New Roman" w:cstheme="minorHAnsi"/>
            </w:rPr>
          </w:pPr>
          <w:r w:rsidRPr="00FA2A5C">
            <w:rPr>
              <w:rFonts w:eastAsia="Times New Roman" w:cstheme="minorHAnsi"/>
            </w:rPr>
            <w:t>Collaborate with colleagues to identify and respond to students’  needs</w:t>
          </w:r>
          <w:r w:rsidR="0083561E" w:rsidRPr="00FA2A5C">
            <w:rPr>
              <w:rFonts w:eastAsia="Times New Roman" w:cstheme="minorHAnsi"/>
            </w:rPr>
            <w:t>.</w:t>
          </w:r>
        </w:p>
        <w:p w14:paraId="58ABC58D" w14:textId="77777777" w:rsidR="00982475" w:rsidRPr="00FA2A5C" w:rsidRDefault="00982475" w:rsidP="00FA2A5C">
          <w:pPr>
            <w:numPr>
              <w:ilvl w:val="0"/>
              <w:numId w:val="17"/>
            </w:numPr>
            <w:spacing w:after="0" w:line="360" w:lineRule="auto"/>
            <w:rPr>
              <w:rFonts w:eastAsia="Times New Roman" w:cstheme="minorHAnsi"/>
            </w:rPr>
          </w:pPr>
          <w:r w:rsidRPr="00FA2A5C">
            <w:rPr>
              <w:rFonts w:eastAsia="Times New Roman" w:cstheme="minorHAnsi"/>
            </w:rPr>
            <w:t>Act as programme leader/course leader/module leader</w:t>
          </w:r>
          <w:r w:rsidR="0083561E" w:rsidRPr="00FA2A5C">
            <w:rPr>
              <w:rFonts w:eastAsia="Times New Roman" w:cstheme="minorHAnsi"/>
            </w:rPr>
            <w:t>.</w:t>
          </w:r>
        </w:p>
        <w:p w14:paraId="58ABC58E" w14:textId="77777777" w:rsidR="00CC1F23" w:rsidRPr="00FA2A5C" w:rsidRDefault="00CC1F23" w:rsidP="00FA2A5C">
          <w:pPr>
            <w:spacing w:after="0" w:line="360" w:lineRule="auto"/>
            <w:ind w:left="351"/>
            <w:rPr>
              <w:rFonts w:eastAsia="Times New Roman" w:cstheme="minorHAnsi"/>
            </w:rPr>
          </w:pPr>
        </w:p>
        <w:p w14:paraId="58ABC58F" w14:textId="77777777" w:rsidR="001434EA" w:rsidRPr="00FA2A5C" w:rsidRDefault="001434EA" w:rsidP="00FA2A5C">
          <w:pPr>
            <w:pStyle w:val="Heading3"/>
            <w:spacing w:line="360" w:lineRule="auto"/>
            <w:rPr>
              <w:sz w:val="22"/>
              <w:szCs w:val="22"/>
            </w:rPr>
          </w:pPr>
          <w:r w:rsidRPr="00FA2A5C">
            <w:rPr>
              <w:sz w:val="22"/>
              <w:szCs w:val="22"/>
            </w:rPr>
            <w:t>Additionally the post holder will be required to:</w:t>
          </w:r>
        </w:p>
        <w:p w14:paraId="58ABC590" w14:textId="77777777" w:rsidR="00D33BE5" w:rsidRPr="00FA2A5C" w:rsidRDefault="00D33BE5" w:rsidP="00FA2A5C">
          <w:pPr>
            <w:pStyle w:val="ListParagraph"/>
            <w:numPr>
              <w:ilvl w:val="0"/>
              <w:numId w:val="2"/>
            </w:numPr>
            <w:spacing w:line="360" w:lineRule="auto"/>
            <w:rPr>
              <w:rFonts w:asciiTheme="minorHAnsi" w:hAnsiTheme="minorHAnsi" w:cstheme="minorHAnsi"/>
              <w:sz w:val="22"/>
              <w:szCs w:val="22"/>
            </w:rPr>
          </w:pPr>
          <w:r w:rsidRPr="00FA2A5C">
            <w:rPr>
              <w:rFonts w:asciiTheme="minorHAnsi" w:hAnsiTheme="minorHAnsi" w:cstheme="minorHAnsi"/>
              <w:sz w:val="22"/>
              <w:szCs w:val="22"/>
            </w:rPr>
            <w:t>Fulfil the employees’ duties described in the University’s health and safety policies and co-operate with the health and safety arrangements in place within the department. May be required to undertake specific health and safety roles on request e.g. Display screen equipment assessor, departmental safety officer, fire warden</w:t>
          </w:r>
          <w:r w:rsidR="0083561E" w:rsidRPr="00FA2A5C">
            <w:rPr>
              <w:rFonts w:asciiTheme="minorHAnsi" w:hAnsiTheme="minorHAnsi" w:cstheme="minorHAnsi"/>
              <w:sz w:val="22"/>
              <w:szCs w:val="22"/>
            </w:rPr>
            <w:t xml:space="preserve"> etc.</w:t>
          </w:r>
        </w:p>
        <w:p w14:paraId="58ABC591" w14:textId="77777777" w:rsidR="00912240" w:rsidRPr="00FA2A5C" w:rsidRDefault="00D33BE5" w:rsidP="00FA2A5C">
          <w:pPr>
            <w:pStyle w:val="ListParagraph"/>
            <w:numPr>
              <w:ilvl w:val="0"/>
              <w:numId w:val="2"/>
            </w:numPr>
            <w:spacing w:line="360" w:lineRule="auto"/>
            <w:ind w:left="357" w:hanging="357"/>
            <w:contextualSpacing w:val="0"/>
            <w:rPr>
              <w:rFonts w:asciiTheme="minorHAnsi" w:hAnsiTheme="minorHAnsi" w:cstheme="minorHAnsi"/>
              <w:b/>
              <w:sz w:val="22"/>
              <w:szCs w:val="22"/>
            </w:rPr>
          </w:pPr>
          <w:r w:rsidRPr="00FA2A5C">
            <w:rPr>
              <w:rFonts w:asciiTheme="minorHAnsi" w:hAnsiTheme="minorHAnsi" w:cstheme="minorHAnsi"/>
              <w:sz w:val="22"/>
              <w:szCs w:val="22"/>
            </w:rPr>
            <w:t>Show a commitment to diversity, equal opportunities and anti-discriminatory practices</w:t>
          </w:r>
          <w:r w:rsidR="00D059FC" w:rsidRPr="00FA2A5C">
            <w:rPr>
              <w:rFonts w:asciiTheme="minorHAnsi" w:hAnsiTheme="minorHAnsi" w:cstheme="minorHAnsi"/>
              <w:sz w:val="22"/>
              <w:szCs w:val="22"/>
            </w:rPr>
            <w:t xml:space="preserve"> t</w:t>
          </w:r>
          <w:r w:rsidR="00912240" w:rsidRPr="00FA2A5C">
            <w:rPr>
              <w:rFonts w:asciiTheme="minorHAnsi" w:hAnsiTheme="minorHAnsi" w:cstheme="minorHAnsi"/>
              <w:sz w:val="22"/>
              <w:szCs w:val="22"/>
            </w:rPr>
            <w:t>his includes undertaking mandatory equality and diversity training</w:t>
          </w:r>
          <w:r w:rsidR="0083561E" w:rsidRPr="00FA2A5C">
            <w:rPr>
              <w:rFonts w:asciiTheme="minorHAnsi" w:hAnsiTheme="minorHAnsi" w:cstheme="minorHAnsi"/>
              <w:sz w:val="22"/>
              <w:szCs w:val="22"/>
            </w:rPr>
            <w:t>.</w:t>
          </w:r>
        </w:p>
        <w:p w14:paraId="58ABC592" w14:textId="77777777" w:rsidR="001434EA" w:rsidRPr="00FA2A5C" w:rsidRDefault="00912240" w:rsidP="00FA2A5C">
          <w:pPr>
            <w:pStyle w:val="ListParagraph"/>
            <w:numPr>
              <w:ilvl w:val="0"/>
              <w:numId w:val="2"/>
            </w:numPr>
            <w:spacing w:line="360" w:lineRule="auto"/>
            <w:ind w:left="357" w:hanging="357"/>
            <w:contextualSpacing w:val="0"/>
            <w:rPr>
              <w:rFonts w:asciiTheme="minorHAnsi" w:hAnsiTheme="minorHAnsi" w:cstheme="minorHAnsi"/>
              <w:b/>
              <w:sz w:val="22"/>
              <w:szCs w:val="22"/>
            </w:rPr>
          </w:pPr>
          <w:r w:rsidRPr="00FA2A5C">
            <w:rPr>
              <w:rFonts w:asciiTheme="minorHAnsi" w:hAnsiTheme="minorHAnsi" w:cstheme="minorHAnsi"/>
              <w:sz w:val="22"/>
              <w:szCs w:val="22"/>
            </w:rPr>
            <w:t>Comply with University regulations, policies and procedures</w:t>
          </w:r>
          <w:r w:rsidR="0083561E" w:rsidRPr="00FA2A5C">
            <w:rPr>
              <w:rFonts w:asciiTheme="minorHAnsi" w:hAnsiTheme="minorHAnsi" w:cstheme="minorHAnsi"/>
              <w:sz w:val="22"/>
              <w:szCs w:val="22"/>
            </w:rPr>
            <w:t>.</w:t>
          </w:r>
        </w:p>
      </w:sdtContent>
    </w:sdt>
    <w:p w14:paraId="58ABC595" w14:textId="77777777" w:rsidR="00CC1F23" w:rsidRPr="00FA2A5C" w:rsidRDefault="00CC1F23" w:rsidP="00FA2A5C">
      <w:pPr>
        <w:spacing w:line="360" w:lineRule="auto"/>
        <w:rPr>
          <w:rFonts w:cstheme="minorHAnsi"/>
          <w:i/>
        </w:rPr>
        <w:sectPr w:rsidR="00CC1F23" w:rsidRPr="00FA2A5C" w:rsidSect="001434EA">
          <w:footerReference w:type="default" r:id="rId11"/>
          <w:pgSz w:w="11906" w:h="16838"/>
          <w:pgMar w:top="851" w:right="1440" w:bottom="851" w:left="1440" w:header="709" w:footer="709" w:gutter="0"/>
          <w:cols w:space="708"/>
          <w:docGrid w:linePitch="360"/>
        </w:sectPr>
      </w:pPr>
    </w:p>
    <w:p w14:paraId="58ABC599" w14:textId="4F7DB744" w:rsidR="00982475" w:rsidRPr="00044690" w:rsidRDefault="00CC1F23" w:rsidP="00FA2A5C">
      <w:pPr>
        <w:spacing w:line="360" w:lineRule="auto"/>
        <w:rPr>
          <w:rStyle w:val="Style1"/>
          <w:rFonts w:asciiTheme="minorHAnsi" w:hAnsiTheme="minorHAnsi" w:cstheme="minorHAnsi"/>
          <w:b/>
          <w:sz w:val="22"/>
        </w:rPr>
      </w:pPr>
      <w:r w:rsidRPr="00FA2A5C">
        <w:rPr>
          <w:rFonts w:cstheme="minorHAnsi"/>
          <w:b/>
        </w:rPr>
        <w:lastRenderedPageBreak/>
        <w:t>PERSON SPECIFICATIO</w:t>
      </w:r>
      <w:r w:rsidR="00982475" w:rsidRPr="00FA2A5C">
        <w:rPr>
          <w:rFonts w:cstheme="minorHAnsi"/>
          <w:b/>
        </w:rPr>
        <w:t>N – Teaching and Research Band 8</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21"/>
        <w:gridCol w:w="4643"/>
        <w:gridCol w:w="3969"/>
        <w:gridCol w:w="2551"/>
      </w:tblGrid>
      <w:tr w:rsidR="00CC1F23" w:rsidRPr="00FA2A5C" w14:paraId="58ABC5A2" w14:textId="77777777" w:rsidTr="004B7398">
        <w:tc>
          <w:tcPr>
            <w:tcW w:w="3721" w:type="dxa"/>
            <w:tcBorders>
              <w:top w:val="single" w:sz="4" w:space="0" w:color="auto"/>
              <w:left w:val="single" w:sz="4" w:space="0" w:color="auto"/>
              <w:bottom w:val="single" w:sz="4" w:space="0" w:color="auto"/>
              <w:right w:val="single" w:sz="4" w:space="0" w:color="auto"/>
            </w:tcBorders>
            <w:shd w:val="clear" w:color="auto" w:fill="DBE5F1"/>
          </w:tcPr>
          <w:p w14:paraId="58ABC59A" w14:textId="77777777" w:rsidR="00CC1F23" w:rsidRPr="00FA2A5C" w:rsidRDefault="00CC1F23" w:rsidP="00FA2A5C">
            <w:pPr>
              <w:spacing w:line="360" w:lineRule="auto"/>
              <w:rPr>
                <w:rFonts w:cstheme="minorHAnsi"/>
                <w:b/>
              </w:rPr>
            </w:pPr>
          </w:p>
          <w:p w14:paraId="58ABC59B" w14:textId="77777777" w:rsidR="00CC1F23" w:rsidRPr="00FA2A5C" w:rsidRDefault="00CC1F23" w:rsidP="00FA2A5C">
            <w:pPr>
              <w:spacing w:line="360" w:lineRule="auto"/>
              <w:rPr>
                <w:rFonts w:cstheme="minorHAnsi"/>
                <w:b/>
              </w:rPr>
            </w:pPr>
            <w:r w:rsidRPr="00FA2A5C">
              <w:rPr>
                <w:rFonts w:cstheme="minorHAnsi"/>
                <w:b/>
              </w:rPr>
              <w:t>Specification</w:t>
            </w:r>
          </w:p>
        </w:tc>
        <w:tc>
          <w:tcPr>
            <w:tcW w:w="4643" w:type="dxa"/>
            <w:tcBorders>
              <w:top w:val="single" w:sz="4" w:space="0" w:color="auto"/>
              <w:left w:val="single" w:sz="4" w:space="0" w:color="auto"/>
              <w:bottom w:val="single" w:sz="4" w:space="0" w:color="auto"/>
              <w:right w:val="single" w:sz="4" w:space="0" w:color="auto"/>
            </w:tcBorders>
            <w:shd w:val="clear" w:color="auto" w:fill="DBE5F1"/>
          </w:tcPr>
          <w:p w14:paraId="58ABC59C" w14:textId="77777777" w:rsidR="00CC1F23" w:rsidRPr="00FA2A5C" w:rsidRDefault="00CC1F23" w:rsidP="00FA2A5C">
            <w:pPr>
              <w:spacing w:line="360" w:lineRule="auto"/>
              <w:rPr>
                <w:rFonts w:cstheme="minorHAnsi"/>
                <w:b/>
              </w:rPr>
            </w:pPr>
          </w:p>
          <w:p w14:paraId="58ABC59D" w14:textId="77777777" w:rsidR="00CC1F23" w:rsidRPr="00FA2A5C" w:rsidRDefault="00CC1F23" w:rsidP="00FA2A5C">
            <w:pPr>
              <w:spacing w:line="360" w:lineRule="auto"/>
              <w:rPr>
                <w:rFonts w:cstheme="minorHAnsi"/>
                <w:b/>
              </w:rPr>
            </w:pPr>
            <w:r w:rsidRPr="00FA2A5C">
              <w:rPr>
                <w:rFonts w:cstheme="minorHAnsi"/>
                <w:b/>
              </w:rPr>
              <w:t xml:space="preserve">Essential </w:t>
            </w:r>
          </w:p>
        </w:tc>
        <w:tc>
          <w:tcPr>
            <w:tcW w:w="3969" w:type="dxa"/>
            <w:tcBorders>
              <w:top w:val="single" w:sz="4" w:space="0" w:color="auto"/>
              <w:left w:val="single" w:sz="4" w:space="0" w:color="auto"/>
              <w:bottom w:val="single" w:sz="4" w:space="0" w:color="auto"/>
              <w:right w:val="single" w:sz="4" w:space="0" w:color="auto"/>
            </w:tcBorders>
            <w:shd w:val="clear" w:color="auto" w:fill="DBE5F1"/>
          </w:tcPr>
          <w:p w14:paraId="58ABC59E" w14:textId="77777777" w:rsidR="00CC1F23" w:rsidRPr="00FA2A5C" w:rsidRDefault="00CC1F23" w:rsidP="00FA2A5C">
            <w:pPr>
              <w:spacing w:line="360" w:lineRule="auto"/>
              <w:rPr>
                <w:rFonts w:cstheme="minorHAnsi"/>
                <w:b/>
              </w:rPr>
            </w:pPr>
          </w:p>
          <w:p w14:paraId="58ABC59F" w14:textId="77777777" w:rsidR="00CC1F23" w:rsidRPr="00FA2A5C" w:rsidRDefault="00CC1F23" w:rsidP="00FA2A5C">
            <w:pPr>
              <w:spacing w:line="360" w:lineRule="auto"/>
              <w:rPr>
                <w:rFonts w:cstheme="minorHAnsi"/>
                <w:b/>
              </w:rPr>
            </w:pPr>
            <w:r w:rsidRPr="00FA2A5C">
              <w:rPr>
                <w:rFonts w:cstheme="minorHAnsi"/>
                <w:b/>
              </w:rPr>
              <w:t>Desirable</w:t>
            </w:r>
          </w:p>
        </w:tc>
        <w:tc>
          <w:tcPr>
            <w:tcW w:w="2551" w:type="dxa"/>
            <w:tcBorders>
              <w:top w:val="single" w:sz="4" w:space="0" w:color="auto"/>
              <w:left w:val="single" w:sz="4" w:space="0" w:color="auto"/>
              <w:bottom w:val="single" w:sz="4" w:space="0" w:color="auto"/>
              <w:right w:val="single" w:sz="4" w:space="0" w:color="auto"/>
            </w:tcBorders>
            <w:shd w:val="clear" w:color="auto" w:fill="DBE5F1"/>
          </w:tcPr>
          <w:p w14:paraId="58ABC5A0" w14:textId="77777777" w:rsidR="00CC1F23" w:rsidRPr="00FA2A5C" w:rsidRDefault="00CC1F23" w:rsidP="00FA2A5C">
            <w:pPr>
              <w:spacing w:line="360" w:lineRule="auto"/>
              <w:rPr>
                <w:rFonts w:cstheme="minorHAnsi"/>
                <w:b/>
              </w:rPr>
            </w:pPr>
          </w:p>
          <w:p w14:paraId="58ABC5A1" w14:textId="77777777" w:rsidR="00CC1F23" w:rsidRPr="00FA2A5C" w:rsidRDefault="00CC1F23" w:rsidP="00FA2A5C">
            <w:pPr>
              <w:spacing w:line="360" w:lineRule="auto"/>
              <w:rPr>
                <w:rFonts w:cstheme="minorHAnsi"/>
                <w:b/>
              </w:rPr>
            </w:pPr>
            <w:r w:rsidRPr="00FA2A5C">
              <w:rPr>
                <w:rFonts w:cstheme="minorHAnsi"/>
                <w:b/>
              </w:rPr>
              <w:t>Examples Measured by</w:t>
            </w:r>
          </w:p>
        </w:tc>
      </w:tr>
      <w:tr w:rsidR="00CC1F23" w:rsidRPr="00FA2A5C" w14:paraId="58ABC5B0" w14:textId="77777777" w:rsidTr="004B7398">
        <w:tc>
          <w:tcPr>
            <w:tcW w:w="3721" w:type="dxa"/>
            <w:tcBorders>
              <w:top w:val="single" w:sz="4" w:space="0" w:color="auto"/>
              <w:left w:val="single" w:sz="4" w:space="0" w:color="auto"/>
              <w:bottom w:val="single" w:sz="4" w:space="0" w:color="auto"/>
              <w:right w:val="single" w:sz="4" w:space="0" w:color="auto"/>
            </w:tcBorders>
            <w:shd w:val="clear" w:color="auto" w:fill="auto"/>
          </w:tcPr>
          <w:p w14:paraId="58ABC5A3" w14:textId="77777777" w:rsidR="00CC1F23" w:rsidRPr="00FA2A5C" w:rsidRDefault="00CC1F23" w:rsidP="00FA2A5C">
            <w:pPr>
              <w:spacing w:after="0" w:line="360" w:lineRule="auto"/>
              <w:rPr>
                <w:rStyle w:val="Style1"/>
                <w:rFonts w:asciiTheme="minorHAnsi" w:hAnsiTheme="minorHAnsi" w:cstheme="minorHAnsi"/>
                <w:b/>
                <w:sz w:val="22"/>
              </w:rPr>
            </w:pPr>
            <w:r w:rsidRPr="00FA2A5C">
              <w:rPr>
                <w:rStyle w:val="Style1"/>
                <w:rFonts w:asciiTheme="minorHAnsi" w:hAnsiTheme="minorHAnsi" w:cstheme="minorHAnsi"/>
                <w:b/>
                <w:sz w:val="22"/>
              </w:rPr>
              <w:t>Education and Training</w:t>
            </w:r>
          </w:p>
          <w:p w14:paraId="58ABC5A4" w14:textId="77777777" w:rsidR="0017622E" w:rsidRPr="00FA2A5C" w:rsidRDefault="0017622E" w:rsidP="00FA2A5C">
            <w:pPr>
              <w:spacing w:after="0" w:line="360" w:lineRule="auto"/>
              <w:rPr>
                <w:rStyle w:val="Style1"/>
                <w:rFonts w:asciiTheme="minorHAnsi" w:hAnsiTheme="minorHAnsi" w:cstheme="minorHAnsi"/>
                <w:b/>
                <w:sz w:val="22"/>
              </w:rPr>
            </w:pPr>
          </w:p>
          <w:p w14:paraId="58ABC5A5" w14:textId="77777777" w:rsidR="00CC1F23" w:rsidRPr="00FA2A5C" w:rsidRDefault="00CC1F23" w:rsidP="00FA2A5C">
            <w:pPr>
              <w:spacing w:after="0" w:line="360" w:lineRule="auto"/>
              <w:rPr>
                <w:rStyle w:val="Style1"/>
                <w:rFonts w:asciiTheme="minorHAnsi" w:hAnsiTheme="minorHAnsi" w:cstheme="minorHAnsi"/>
                <w:sz w:val="22"/>
              </w:rPr>
            </w:pPr>
            <w:r w:rsidRPr="00FA2A5C">
              <w:rPr>
                <w:rStyle w:val="Style1"/>
                <w:rFonts w:asciiTheme="minorHAnsi" w:hAnsiTheme="minorHAnsi" w:cstheme="minorHAnsi"/>
                <w:sz w:val="22"/>
              </w:rPr>
              <w:t>Formal qualifications and relevant training</w:t>
            </w:r>
          </w:p>
          <w:p w14:paraId="58ABC5A6" w14:textId="77777777" w:rsidR="0017622E" w:rsidRPr="00FA2A5C" w:rsidRDefault="0017622E" w:rsidP="00FA2A5C">
            <w:pPr>
              <w:spacing w:after="0" w:line="360" w:lineRule="auto"/>
              <w:rPr>
                <w:rStyle w:val="Style1"/>
                <w:rFonts w:asciiTheme="minorHAnsi" w:hAnsiTheme="minorHAnsi" w:cstheme="minorHAnsi"/>
                <w:sz w:val="22"/>
              </w:rPr>
            </w:pPr>
          </w:p>
          <w:p w14:paraId="58ABC5A7" w14:textId="77777777" w:rsidR="0017622E" w:rsidRPr="00FA2A5C" w:rsidRDefault="0017622E" w:rsidP="00FA2A5C">
            <w:pPr>
              <w:spacing w:after="0" w:line="360" w:lineRule="auto"/>
              <w:rPr>
                <w:rStyle w:val="Style1"/>
                <w:rFonts w:asciiTheme="minorHAnsi" w:hAnsiTheme="minorHAnsi" w:cstheme="minorHAnsi"/>
                <w:sz w:val="22"/>
              </w:rPr>
            </w:pPr>
          </w:p>
        </w:tc>
        <w:tc>
          <w:tcPr>
            <w:tcW w:w="4643" w:type="dxa"/>
            <w:tcBorders>
              <w:top w:val="single" w:sz="4" w:space="0" w:color="auto"/>
              <w:left w:val="single" w:sz="4" w:space="0" w:color="auto"/>
              <w:bottom w:val="single" w:sz="4" w:space="0" w:color="auto"/>
              <w:right w:val="single" w:sz="4" w:space="0" w:color="auto"/>
            </w:tcBorders>
            <w:shd w:val="clear" w:color="auto" w:fill="auto"/>
          </w:tcPr>
          <w:p w14:paraId="58ABC5A8" w14:textId="77777777" w:rsidR="0017622E" w:rsidRPr="00FA2A5C" w:rsidRDefault="009D4DD3" w:rsidP="00FA2A5C">
            <w:pPr>
              <w:pStyle w:val="ListParagraph"/>
              <w:numPr>
                <w:ilvl w:val="0"/>
                <w:numId w:val="26"/>
              </w:numPr>
              <w:spacing w:line="360" w:lineRule="auto"/>
              <w:ind w:left="140" w:hanging="140"/>
              <w:rPr>
                <w:rStyle w:val="Style1"/>
                <w:rFonts w:asciiTheme="minorHAnsi" w:hAnsiTheme="minorHAnsi" w:cstheme="minorHAnsi"/>
                <w:sz w:val="22"/>
                <w:szCs w:val="22"/>
              </w:rPr>
            </w:pPr>
            <w:r w:rsidRPr="00FA2A5C">
              <w:rPr>
                <w:rStyle w:val="Style1"/>
                <w:rFonts w:asciiTheme="minorHAnsi" w:eastAsiaTheme="minorEastAsia" w:hAnsiTheme="minorHAnsi" w:cstheme="minorHAnsi"/>
                <w:sz w:val="22"/>
                <w:szCs w:val="22"/>
              </w:rPr>
              <w:t xml:space="preserve">A good degree and a </w:t>
            </w:r>
            <w:r w:rsidR="00595CA4" w:rsidRPr="00FA2A5C">
              <w:rPr>
                <w:rStyle w:val="Style1"/>
                <w:rFonts w:asciiTheme="minorHAnsi" w:eastAsiaTheme="minorEastAsia" w:hAnsiTheme="minorHAnsi" w:cstheme="minorHAnsi"/>
                <w:sz w:val="22"/>
                <w:szCs w:val="22"/>
              </w:rPr>
              <w:t>PhD</w:t>
            </w:r>
            <w:r w:rsidR="00D45875" w:rsidRPr="00FA2A5C">
              <w:rPr>
                <w:rStyle w:val="Style1"/>
                <w:rFonts w:asciiTheme="minorHAnsi" w:eastAsiaTheme="minorEastAsia" w:hAnsiTheme="minorHAnsi" w:cstheme="minorHAnsi"/>
                <w:sz w:val="22"/>
                <w:szCs w:val="22"/>
              </w:rPr>
              <w:t xml:space="preserve"> in relevant discipline</w:t>
            </w:r>
          </w:p>
          <w:p w14:paraId="58ABC5A9" w14:textId="77777777" w:rsidR="00D45875" w:rsidRPr="00FA2A5C" w:rsidRDefault="00D45875" w:rsidP="00FA2A5C">
            <w:pPr>
              <w:pStyle w:val="ListParagraph"/>
              <w:numPr>
                <w:ilvl w:val="0"/>
                <w:numId w:val="26"/>
              </w:numPr>
              <w:spacing w:line="360" w:lineRule="auto"/>
              <w:ind w:left="140" w:hanging="140"/>
              <w:rPr>
                <w:rStyle w:val="Style1"/>
                <w:rFonts w:asciiTheme="minorHAnsi" w:hAnsiTheme="minorHAnsi" w:cstheme="minorHAnsi"/>
                <w:sz w:val="22"/>
                <w:szCs w:val="22"/>
              </w:rPr>
            </w:pPr>
            <w:r w:rsidRPr="00FA2A5C">
              <w:rPr>
                <w:rStyle w:val="Style1"/>
                <w:rFonts w:asciiTheme="minorHAnsi" w:eastAsiaTheme="minorEastAsia" w:hAnsiTheme="minorHAnsi" w:cstheme="minorHAnsi"/>
                <w:sz w:val="22"/>
                <w:szCs w:val="22"/>
              </w:rPr>
              <w:t xml:space="preserve">Recognised professional accreditation </w:t>
            </w:r>
            <w:r w:rsidR="0010303B" w:rsidRPr="00FA2A5C">
              <w:rPr>
                <w:rStyle w:val="Style1"/>
                <w:rFonts w:asciiTheme="minorHAnsi" w:eastAsiaTheme="minorEastAsia" w:hAnsiTheme="minorHAnsi" w:cstheme="minorHAnsi"/>
                <w:sz w:val="22"/>
                <w:szCs w:val="22"/>
              </w:rPr>
              <w:t>(</w:t>
            </w:r>
            <w:r w:rsidRPr="00FA2A5C">
              <w:rPr>
                <w:rStyle w:val="Style1"/>
                <w:rFonts w:asciiTheme="minorHAnsi" w:eastAsiaTheme="minorEastAsia" w:hAnsiTheme="minorHAnsi" w:cstheme="minorHAnsi"/>
                <w:sz w:val="22"/>
                <w:szCs w:val="22"/>
              </w:rPr>
              <w:t xml:space="preserve">where </w:t>
            </w:r>
            <w:r w:rsidR="004B7398" w:rsidRPr="00FA2A5C">
              <w:rPr>
                <w:rStyle w:val="Style1"/>
                <w:rFonts w:asciiTheme="minorHAnsi" w:eastAsiaTheme="minorEastAsia" w:hAnsiTheme="minorHAnsi" w:cstheme="minorHAnsi"/>
                <w:sz w:val="22"/>
                <w:szCs w:val="22"/>
              </w:rPr>
              <w:t>a</w:t>
            </w:r>
            <w:r w:rsidRPr="00FA2A5C">
              <w:rPr>
                <w:rStyle w:val="Style1"/>
                <w:rFonts w:asciiTheme="minorHAnsi" w:eastAsiaTheme="minorEastAsia" w:hAnsiTheme="minorHAnsi" w:cstheme="minorHAnsi"/>
                <w:sz w:val="22"/>
                <w:szCs w:val="22"/>
              </w:rPr>
              <w:t>ppropriate</w:t>
            </w:r>
            <w:r w:rsidR="0010303B" w:rsidRPr="00FA2A5C">
              <w:rPr>
                <w:rStyle w:val="Style1"/>
                <w:rFonts w:asciiTheme="minorHAnsi" w:eastAsiaTheme="minorEastAsia" w:hAnsiTheme="minorHAnsi" w:cstheme="minorHAnsi"/>
                <w:sz w:val="22"/>
                <w:szCs w:val="22"/>
              </w:rPr>
              <w:t>)</w:t>
            </w:r>
          </w:p>
          <w:p w14:paraId="58ABC5AA" w14:textId="77777777" w:rsidR="002C2C9C" w:rsidRPr="00FA2A5C" w:rsidRDefault="002C2C9C" w:rsidP="00FA2A5C">
            <w:pPr>
              <w:numPr>
                <w:ilvl w:val="0"/>
                <w:numId w:val="26"/>
              </w:numPr>
              <w:spacing w:after="0" w:line="360" w:lineRule="auto"/>
              <w:ind w:left="140" w:right="-23" w:hanging="140"/>
              <w:contextualSpacing/>
              <w:rPr>
                <w:rFonts w:cstheme="minorHAnsi"/>
              </w:rPr>
            </w:pPr>
            <w:r w:rsidRPr="00FA2A5C">
              <w:rPr>
                <w:rFonts w:cstheme="minorHAnsi"/>
              </w:rPr>
              <w:t>A minimum requirement to be at Associate Fellow level as represented within the UK Professional Standards Framework with the expectation of being at Fellow level within 2 years from commencement of the post</w:t>
            </w:r>
          </w:p>
          <w:p w14:paraId="58ABC5AB" w14:textId="77777777" w:rsidR="004B7398" w:rsidRPr="00FA2A5C" w:rsidRDefault="004B7398" w:rsidP="00FA2A5C">
            <w:pPr>
              <w:pStyle w:val="ListParagraph"/>
              <w:spacing w:line="360" w:lineRule="auto"/>
              <w:ind w:left="140" w:hanging="141"/>
              <w:rPr>
                <w:rStyle w:val="Style1"/>
                <w:rFonts w:asciiTheme="minorHAnsi" w:eastAsiaTheme="minorEastAsia" w:hAnsiTheme="minorHAnsi" w:cstheme="minorHAnsi"/>
                <w:sz w:val="22"/>
                <w:szCs w:val="22"/>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58ABC5AC" w14:textId="77777777" w:rsidR="00CC1F23" w:rsidRPr="00FA2A5C" w:rsidRDefault="00CC1F23" w:rsidP="00FA2A5C">
            <w:pPr>
              <w:spacing w:after="0" w:line="360" w:lineRule="auto"/>
              <w:rPr>
                <w:rStyle w:val="Style1"/>
                <w:rFonts w:asciiTheme="minorHAnsi" w:hAnsiTheme="minorHAnsi" w:cstheme="minorHAnsi"/>
                <w:sz w:val="22"/>
              </w:rPr>
            </w:pP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58ABC5AD" w14:textId="77777777" w:rsidR="0017622E" w:rsidRPr="00FA2A5C" w:rsidRDefault="00CC1F23" w:rsidP="00FA2A5C">
            <w:pPr>
              <w:spacing w:after="0" w:line="360" w:lineRule="auto"/>
              <w:rPr>
                <w:rStyle w:val="Style1"/>
                <w:rFonts w:asciiTheme="minorHAnsi" w:hAnsiTheme="minorHAnsi" w:cstheme="minorHAnsi"/>
                <w:sz w:val="22"/>
              </w:rPr>
            </w:pPr>
            <w:r w:rsidRPr="00FA2A5C">
              <w:rPr>
                <w:rStyle w:val="Style1"/>
                <w:rFonts w:asciiTheme="minorHAnsi" w:hAnsiTheme="minorHAnsi" w:cstheme="minorHAnsi"/>
                <w:sz w:val="22"/>
              </w:rPr>
              <w:t>Application</w:t>
            </w:r>
          </w:p>
          <w:p w14:paraId="58ABC5AE" w14:textId="77777777" w:rsidR="00CC1F23" w:rsidRPr="00FA2A5C" w:rsidRDefault="00CC1F23" w:rsidP="00FA2A5C">
            <w:pPr>
              <w:spacing w:after="0" w:line="360" w:lineRule="auto"/>
              <w:rPr>
                <w:rStyle w:val="Style1"/>
                <w:rFonts w:asciiTheme="minorHAnsi" w:hAnsiTheme="minorHAnsi" w:cstheme="minorHAnsi"/>
                <w:sz w:val="22"/>
              </w:rPr>
            </w:pPr>
            <w:r w:rsidRPr="00FA2A5C">
              <w:rPr>
                <w:rStyle w:val="Style1"/>
                <w:rFonts w:asciiTheme="minorHAnsi" w:hAnsiTheme="minorHAnsi" w:cstheme="minorHAnsi"/>
                <w:sz w:val="22"/>
              </w:rPr>
              <w:t xml:space="preserve">Interview </w:t>
            </w:r>
          </w:p>
          <w:p w14:paraId="58ABC5AF" w14:textId="77777777" w:rsidR="00CC1F23" w:rsidRPr="00FA2A5C" w:rsidRDefault="00CC1F23" w:rsidP="00FA2A5C">
            <w:pPr>
              <w:spacing w:after="0" w:line="360" w:lineRule="auto"/>
              <w:rPr>
                <w:rStyle w:val="Style1"/>
                <w:rFonts w:asciiTheme="minorHAnsi" w:hAnsiTheme="minorHAnsi" w:cstheme="minorHAnsi"/>
                <w:sz w:val="22"/>
              </w:rPr>
            </w:pPr>
            <w:r w:rsidRPr="00FA2A5C">
              <w:rPr>
                <w:rStyle w:val="Style1"/>
                <w:rFonts w:asciiTheme="minorHAnsi" w:hAnsiTheme="minorHAnsi" w:cstheme="minorHAnsi"/>
                <w:sz w:val="22"/>
              </w:rPr>
              <w:t>Other</w:t>
            </w:r>
          </w:p>
        </w:tc>
      </w:tr>
      <w:tr w:rsidR="00CC1F23" w:rsidRPr="00FA2A5C" w14:paraId="58ABC5C5" w14:textId="77777777" w:rsidTr="004B7398">
        <w:tc>
          <w:tcPr>
            <w:tcW w:w="3721" w:type="dxa"/>
            <w:tcBorders>
              <w:top w:val="single" w:sz="4" w:space="0" w:color="auto"/>
              <w:left w:val="single" w:sz="4" w:space="0" w:color="auto"/>
              <w:bottom w:val="single" w:sz="4" w:space="0" w:color="auto"/>
              <w:right w:val="single" w:sz="4" w:space="0" w:color="auto"/>
            </w:tcBorders>
            <w:shd w:val="clear" w:color="auto" w:fill="auto"/>
          </w:tcPr>
          <w:p w14:paraId="58ABC5B1" w14:textId="77777777" w:rsidR="00CC1F23" w:rsidRPr="00FA2A5C" w:rsidRDefault="00CC1F23" w:rsidP="00FA2A5C">
            <w:pPr>
              <w:spacing w:after="0" w:line="360" w:lineRule="auto"/>
              <w:rPr>
                <w:rStyle w:val="Style1"/>
                <w:rFonts w:asciiTheme="minorHAnsi" w:hAnsiTheme="minorHAnsi" w:cstheme="minorHAnsi"/>
                <w:b/>
                <w:sz w:val="22"/>
              </w:rPr>
            </w:pPr>
            <w:r w:rsidRPr="00FA2A5C">
              <w:rPr>
                <w:rStyle w:val="Style1"/>
                <w:rFonts w:asciiTheme="minorHAnsi" w:hAnsiTheme="minorHAnsi" w:cstheme="minorHAnsi"/>
                <w:b/>
                <w:sz w:val="22"/>
              </w:rPr>
              <w:t>Work Experience</w:t>
            </w:r>
          </w:p>
          <w:p w14:paraId="58ABC5B2" w14:textId="77777777" w:rsidR="0017622E" w:rsidRPr="00FA2A5C" w:rsidRDefault="0017622E" w:rsidP="00FA2A5C">
            <w:pPr>
              <w:spacing w:after="0" w:line="360" w:lineRule="auto"/>
              <w:rPr>
                <w:rStyle w:val="Style1"/>
                <w:rFonts w:asciiTheme="minorHAnsi" w:hAnsiTheme="minorHAnsi" w:cstheme="minorHAnsi"/>
                <w:b/>
                <w:sz w:val="22"/>
              </w:rPr>
            </w:pPr>
          </w:p>
          <w:p w14:paraId="58ABC5B3" w14:textId="77777777" w:rsidR="00CC1F23" w:rsidRPr="00FA2A5C" w:rsidRDefault="00CC1F23" w:rsidP="00FA2A5C">
            <w:pPr>
              <w:spacing w:after="0" w:line="360" w:lineRule="auto"/>
              <w:rPr>
                <w:rStyle w:val="Style1"/>
                <w:rFonts w:asciiTheme="minorHAnsi" w:hAnsiTheme="minorHAnsi" w:cstheme="minorHAnsi"/>
                <w:sz w:val="22"/>
              </w:rPr>
            </w:pPr>
            <w:r w:rsidRPr="00FA2A5C">
              <w:rPr>
                <w:rStyle w:val="Style1"/>
                <w:rFonts w:asciiTheme="minorHAnsi" w:hAnsiTheme="minorHAnsi" w:cstheme="minorHAnsi"/>
                <w:sz w:val="22"/>
              </w:rPr>
              <w:t>Ability to undertake duties of the post</w:t>
            </w:r>
          </w:p>
          <w:p w14:paraId="58ABC5B4" w14:textId="77777777" w:rsidR="00CC1F23" w:rsidRPr="00FA2A5C" w:rsidRDefault="00CC1F23" w:rsidP="00FA2A5C">
            <w:pPr>
              <w:spacing w:after="0" w:line="360" w:lineRule="auto"/>
              <w:rPr>
                <w:rStyle w:val="Style1"/>
                <w:rFonts w:asciiTheme="minorHAnsi" w:hAnsiTheme="minorHAnsi" w:cstheme="minorHAnsi"/>
                <w:sz w:val="22"/>
              </w:rPr>
            </w:pPr>
          </w:p>
          <w:p w14:paraId="58ABC5B5" w14:textId="77777777" w:rsidR="0017622E" w:rsidRPr="00FA2A5C" w:rsidRDefault="0017622E" w:rsidP="00FA2A5C">
            <w:pPr>
              <w:spacing w:after="0" w:line="360" w:lineRule="auto"/>
              <w:rPr>
                <w:rStyle w:val="Style1"/>
                <w:rFonts w:asciiTheme="minorHAnsi" w:hAnsiTheme="minorHAnsi" w:cstheme="minorHAnsi"/>
                <w:sz w:val="22"/>
              </w:rPr>
            </w:pPr>
          </w:p>
        </w:tc>
        <w:tc>
          <w:tcPr>
            <w:tcW w:w="4643" w:type="dxa"/>
            <w:tcBorders>
              <w:top w:val="single" w:sz="4" w:space="0" w:color="auto"/>
              <w:left w:val="single" w:sz="4" w:space="0" w:color="auto"/>
              <w:bottom w:val="single" w:sz="4" w:space="0" w:color="auto"/>
              <w:right w:val="single" w:sz="4" w:space="0" w:color="auto"/>
            </w:tcBorders>
            <w:shd w:val="clear" w:color="auto" w:fill="auto"/>
          </w:tcPr>
          <w:p w14:paraId="58ABC5B6" w14:textId="77777777" w:rsidR="003B0D12" w:rsidRPr="00FA2A5C" w:rsidRDefault="00595CA4" w:rsidP="00FA2A5C">
            <w:pPr>
              <w:pStyle w:val="Default"/>
              <w:spacing w:line="360" w:lineRule="auto"/>
              <w:ind w:left="140" w:hanging="141"/>
              <w:rPr>
                <w:rFonts w:asciiTheme="minorHAnsi" w:hAnsiTheme="minorHAnsi" w:cstheme="minorHAnsi"/>
                <w:b/>
                <w:bCs/>
                <w:sz w:val="22"/>
                <w:szCs w:val="22"/>
              </w:rPr>
            </w:pPr>
            <w:r w:rsidRPr="00FA2A5C">
              <w:rPr>
                <w:rFonts w:asciiTheme="minorHAnsi" w:hAnsiTheme="minorHAnsi" w:cstheme="minorHAnsi"/>
                <w:b/>
                <w:bCs/>
                <w:sz w:val="22"/>
                <w:szCs w:val="22"/>
              </w:rPr>
              <w:t>Evidence of</w:t>
            </w:r>
            <w:r w:rsidR="003B0D12" w:rsidRPr="00FA2A5C">
              <w:rPr>
                <w:rFonts w:asciiTheme="minorHAnsi" w:hAnsiTheme="minorHAnsi" w:cstheme="minorHAnsi"/>
                <w:b/>
                <w:bCs/>
                <w:sz w:val="22"/>
                <w:szCs w:val="22"/>
              </w:rPr>
              <w:t>:</w:t>
            </w:r>
          </w:p>
          <w:p w14:paraId="58ABC5B7" w14:textId="77777777" w:rsidR="00947BE9" w:rsidRPr="00FA2A5C" w:rsidRDefault="00947BE9" w:rsidP="00FA2A5C">
            <w:pPr>
              <w:pStyle w:val="ListParagraph"/>
              <w:numPr>
                <w:ilvl w:val="0"/>
                <w:numId w:val="27"/>
              </w:numPr>
              <w:autoSpaceDE w:val="0"/>
              <w:autoSpaceDN w:val="0"/>
              <w:adjustRightInd w:val="0"/>
              <w:spacing w:line="360" w:lineRule="auto"/>
              <w:ind w:left="140" w:hanging="141"/>
              <w:rPr>
                <w:rFonts w:asciiTheme="minorHAnsi" w:eastAsiaTheme="minorEastAsia" w:hAnsiTheme="minorHAnsi" w:cstheme="minorHAnsi"/>
                <w:bCs/>
                <w:color w:val="000000"/>
                <w:sz w:val="22"/>
                <w:szCs w:val="22"/>
              </w:rPr>
            </w:pPr>
            <w:r w:rsidRPr="00FA2A5C">
              <w:rPr>
                <w:rFonts w:asciiTheme="minorHAnsi" w:eastAsiaTheme="minorEastAsia" w:hAnsiTheme="minorHAnsi" w:cstheme="minorHAnsi"/>
                <w:bCs/>
                <w:color w:val="000000"/>
                <w:sz w:val="22"/>
                <w:szCs w:val="22"/>
              </w:rPr>
              <w:t xml:space="preserve">Reputation nationally and internationally for research, reflected in sustained output, level of innovation, impact on discipline or profession and recognition </w:t>
            </w:r>
            <w:r w:rsidR="00715765" w:rsidRPr="00FA2A5C">
              <w:rPr>
                <w:rFonts w:asciiTheme="minorHAnsi" w:eastAsiaTheme="minorEastAsia" w:hAnsiTheme="minorHAnsi" w:cstheme="minorHAnsi"/>
                <w:bCs/>
                <w:color w:val="000000"/>
                <w:sz w:val="22"/>
                <w:szCs w:val="22"/>
              </w:rPr>
              <w:t>in high-impact factor journals</w:t>
            </w:r>
          </w:p>
          <w:p w14:paraId="58ABC5B8" w14:textId="77777777" w:rsidR="00EF665E" w:rsidRPr="00FA2A5C" w:rsidRDefault="00200094" w:rsidP="00FA2A5C">
            <w:pPr>
              <w:pStyle w:val="ListParagraph"/>
              <w:numPr>
                <w:ilvl w:val="0"/>
                <w:numId w:val="27"/>
              </w:numPr>
              <w:autoSpaceDE w:val="0"/>
              <w:autoSpaceDN w:val="0"/>
              <w:adjustRightInd w:val="0"/>
              <w:spacing w:line="360" w:lineRule="auto"/>
              <w:ind w:left="140" w:hanging="141"/>
              <w:rPr>
                <w:rFonts w:asciiTheme="minorHAnsi" w:eastAsiaTheme="minorEastAsia" w:hAnsiTheme="minorHAnsi" w:cstheme="minorHAnsi"/>
                <w:bCs/>
                <w:color w:val="000000"/>
                <w:sz w:val="22"/>
                <w:szCs w:val="22"/>
              </w:rPr>
            </w:pPr>
            <w:r w:rsidRPr="00FA2A5C">
              <w:rPr>
                <w:rFonts w:asciiTheme="minorHAnsi" w:eastAsiaTheme="minorEastAsia" w:hAnsiTheme="minorHAnsi" w:cstheme="minorHAnsi"/>
                <w:sz w:val="22"/>
                <w:szCs w:val="22"/>
              </w:rPr>
              <w:t>Research experience in the Department’s main research themes</w:t>
            </w:r>
          </w:p>
          <w:p w14:paraId="58ABC5B9" w14:textId="77777777" w:rsidR="00B8425D" w:rsidRPr="00FA2A5C" w:rsidRDefault="00BE79CE" w:rsidP="00FA2A5C">
            <w:pPr>
              <w:pStyle w:val="ListParagraph"/>
              <w:numPr>
                <w:ilvl w:val="0"/>
                <w:numId w:val="27"/>
              </w:numPr>
              <w:spacing w:line="360" w:lineRule="auto"/>
              <w:ind w:left="140" w:hanging="141"/>
              <w:rPr>
                <w:rFonts w:asciiTheme="minorHAnsi" w:hAnsiTheme="minorHAnsi" w:cstheme="minorHAnsi"/>
                <w:bCs/>
                <w:sz w:val="22"/>
                <w:szCs w:val="22"/>
              </w:rPr>
            </w:pPr>
            <w:r w:rsidRPr="00FA2A5C">
              <w:rPr>
                <w:rFonts w:asciiTheme="minorHAnsi" w:hAnsiTheme="minorHAnsi" w:cstheme="minorHAnsi"/>
                <w:bCs/>
                <w:sz w:val="22"/>
                <w:szCs w:val="22"/>
              </w:rPr>
              <w:lastRenderedPageBreak/>
              <w:t xml:space="preserve">Excellence in teaching from peer review, from student assessment/feedback, </w:t>
            </w:r>
            <w:r w:rsidR="002C729D" w:rsidRPr="00FA2A5C">
              <w:rPr>
                <w:rFonts w:asciiTheme="minorHAnsi" w:hAnsiTheme="minorHAnsi" w:cstheme="minorHAnsi"/>
                <w:bCs/>
                <w:sz w:val="22"/>
                <w:szCs w:val="22"/>
              </w:rPr>
              <w:t xml:space="preserve">and /or from </w:t>
            </w:r>
            <w:r w:rsidR="00B8425D" w:rsidRPr="00FA2A5C">
              <w:rPr>
                <w:rFonts w:asciiTheme="minorHAnsi" w:hAnsiTheme="minorHAnsi" w:cstheme="minorHAnsi"/>
                <w:bCs/>
                <w:sz w:val="22"/>
                <w:szCs w:val="22"/>
              </w:rPr>
              <w:t>examination results</w:t>
            </w:r>
          </w:p>
          <w:p w14:paraId="58ABC5BA" w14:textId="77777777" w:rsidR="00AD7F61" w:rsidRPr="00FA2A5C" w:rsidRDefault="00BE79CE" w:rsidP="00FA2A5C">
            <w:pPr>
              <w:pStyle w:val="ListParagraph"/>
              <w:numPr>
                <w:ilvl w:val="0"/>
                <w:numId w:val="27"/>
              </w:numPr>
              <w:spacing w:line="360" w:lineRule="auto"/>
              <w:ind w:left="140" w:hanging="141"/>
              <w:rPr>
                <w:rFonts w:asciiTheme="minorHAnsi" w:hAnsiTheme="minorHAnsi" w:cstheme="minorHAnsi"/>
                <w:bCs/>
                <w:sz w:val="22"/>
                <w:szCs w:val="22"/>
              </w:rPr>
            </w:pPr>
            <w:r w:rsidRPr="00FA2A5C">
              <w:rPr>
                <w:rFonts w:asciiTheme="minorHAnsi" w:hAnsiTheme="minorHAnsi" w:cstheme="minorHAnsi"/>
                <w:bCs/>
                <w:sz w:val="22"/>
                <w:szCs w:val="22"/>
              </w:rPr>
              <w:t xml:space="preserve"> </w:t>
            </w:r>
            <w:r w:rsidR="002C729D" w:rsidRPr="00FA2A5C">
              <w:rPr>
                <w:rFonts w:asciiTheme="minorHAnsi" w:eastAsiaTheme="minorEastAsia" w:hAnsiTheme="minorHAnsi" w:cstheme="minorHAnsi"/>
                <w:bCs/>
                <w:sz w:val="22"/>
                <w:szCs w:val="22"/>
              </w:rPr>
              <w:t>A t</w:t>
            </w:r>
            <w:r w:rsidR="00AD7F61" w:rsidRPr="00FA2A5C">
              <w:rPr>
                <w:rFonts w:asciiTheme="minorHAnsi" w:eastAsiaTheme="minorEastAsia" w:hAnsiTheme="minorHAnsi" w:cstheme="minorHAnsi"/>
                <w:bCs/>
                <w:sz w:val="22"/>
                <w:szCs w:val="22"/>
              </w:rPr>
              <w:t>rack record of attracting research funds</w:t>
            </w:r>
          </w:p>
          <w:p w14:paraId="58ABC5BB" w14:textId="77777777" w:rsidR="001C5870" w:rsidRPr="00FA2A5C" w:rsidRDefault="001C5870" w:rsidP="00FA2A5C">
            <w:pPr>
              <w:spacing w:line="360" w:lineRule="auto"/>
              <w:rPr>
                <w:rFonts w:cstheme="minorHAnsi"/>
                <w:bCs/>
              </w:rPr>
            </w:pPr>
          </w:p>
          <w:p w14:paraId="58ABC5BC" w14:textId="77777777" w:rsidR="00C00B99" w:rsidRPr="00FA2A5C" w:rsidRDefault="00C00B99" w:rsidP="00FA2A5C">
            <w:pPr>
              <w:pStyle w:val="ListParagraph"/>
              <w:spacing w:line="360" w:lineRule="auto"/>
              <w:ind w:left="140"/>
              <w:rPr>
                <w:rStyle w:val="Style1"/>
                <w:rFonts w:asciiTheme="minorHAnsi" w:hAnsiTheme="minorHAnsi" w:cstheme="minorHAnsi"/>
                <w:bCs/>
                <w:sz w:val="22"/>
                <w:szCs w:val="22"/>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58ABC5BD" w14:textId="77777777" w:rsidR="00CC1F23" w:rsidRPr="00FA2A5C" w:rsidRDefault="00CC1F23" w:rsidP="00FA2A5C">
            <w:pPr>
              <w:spacing w:after="0" w:line="360" w:lineRule="auto"/>
              <w:rPr>
                <w:rStyle w:val="Style1"/>
                <w:rFonts w:asciiTheme="minorHAnsi" w:hAnsiTheme="minorHAnsi" w:cstheme="minorHAnsi"/>
                <w:bCs/>
                <w:sz w:val="22"/>
              </w:rPr>
            </w:pPr>
          </w:p>
          <w:p w14:paraId="58ABC5BE" w14:textId="77777777" w:rsidR="002C729D" w:rsidRPr="00FA2A5C" w:rsidRDefault="00200094" w:rsidP="00FA2A5C">
            <w:pPr>
              <w:pStyle w:val="ListParagraph"/>
              <w:numPr>
                <w:ilvl w:val="0"/>
                <w:numId w:val="31"/>
              </w:numPr>
              <w:spacing w:line="360" w:lineRule="auto"/>
              <w:ind w:left="140" w:hanging="141"/>
              <w:rPr>
                <w:rFonts w:asciiTheme="minorHAnsi" w:eastAsiaTheme="minorEastAsia" w:hAnsiTheme="minorHAnsi" w:cstheme="minorHAnsi"/>
                <w:sz w:val="22"/>
                <w:szCs w:val="22"/>
              </w:rPr>
            </w:pPr>
            <w:r w:rsidRPr="00FA2A5C">
              <w:rPr>
                <w:rFonts w:asciiTheme="minorHAnsi" w:eastAsiaTheme="minorEastAsia" w:hAnsiTheme="minorHAnsi" w:cstheme="minorHAnsi"/>
                <w:sz w:val="22"/>
                <w:szCs w:val="22"/>
              </w:rPr>
              <w:t>A significant number of presentations at na</w:t>
            </w:r>
            <w:r w:rsidR="002C729D" w:rsidRPr="00FA2A5C">
              <w:rPr>
                <w:rFonts w:asciiTheme="minorHAnsi" w:eastAsiaTheme="minorEastAsia" w:hAnsiTheme="minorHAnsi" w:cstheme="minorHAnsi"/>
                <w:sz w:val="22"/>
                <w:szCs w:val="22"/>
              </w:rPr>
              <w:t xml:space="preserve">tional and/or international </w:t>
            </w:r>
            <w:r w:rsidRPr="00FA2A5C">
              <w:rPr>
                <w:rFonts w:asciiTheme="minorHAnsi" w:eastAsiaTheme="minorEastAsia" w:hAnsiTheme="minorHAnsi" w:cstheme="minorHAnsi"/>
                <w:sz w:val="22"/>
                <w:szCs w:val="22"/>
              </w:rPr>
              <w:t>conferences</w:t>
            </w:r>
            <w:r w:rsidR="002C729D" w:rsidRPr="00FA2A5C">
              <w:rPr>
                <w:rFonts w:asciiTheme="minorHAnsi" w:eastAsiaTheme="minorEastAsia" w:hAnsiTheme="minorHAnsi" w:cstheme="minorHAnsi"/>
                <w:sz w:val="22"/>
                <w:szCs w:val="22"/>
              </w:rPr>
              <w:t>.</w:t>
            </w:r>
          </w:p>
          <w:p w14:paraId="58ABC5BF" w14:textId="77777777" w:rsidR="002C729D" w:rsidRPr="00FA2A5C" w:rsidRDefault="002C729D" w:rsidP="00FA2A5C">
            <w:pPr>
              <w:pStyle w:val="Default"/>
              <w:numPr>
                <w:ilvl w:val="0"/>
                <w:numId w:val="17"/>
              </w:numPr>
              <w:spacing w:line="360" w:lineRule="auto"/>
              <w:ind w:left="140" w:hanging="141"/>
              <w:rPr>
                <w:rFonts w:asciiTheme="minorHAnsi" w:hAnsiTheme="minorHAnsi" w:cstheme="minorHAnsi"/>
                <w:sz w:val="22"/>
                <w:szCs w:val="22"/>
              </w:rPr>
            </w:pPr>
            <w:r w:rsidRPr="00FA2A5C">
              <w:rPr>
                <w:rFonts w:asciiTheme="minorHAnsi" w:hAnsiTheme="minorHAnsi" w:cstheme="minorHAnsi"/>
                <w:sz w:val="22"/>
                <w:szCs w:val="22"/>
              </w:rPr>
              <w:t xml:space="preserve">Membership of Departmental Teaching Committee or equivalent </w:t>
            </w:r>
          </w:p>
          <w:p w14:paraId="58ABC5C0" w14:textId="77777777" w:rsidR="00EF665E" w:rsidRPr="00FA2A5C" w:rsidRDefault="00EF665E" w:rsidP="00FA2A5C">
            <w:pPr>
              <w:pStyle w:val="ListParagraph"/>
              <w:spacing w:line="360" w:lineRule="auto"/>
              <w:ind w:left="140"/>
              <w:rPr>
                <w:rStyle w:val="Style1"/>
                <w:rFonts w:asciiTheme="minorHAnsi" w:hAnsiTheme="minorHAnsi" w:cstheme="minorHAnsi"/>
                <w:bCs/>
                <w:sz w:val="22"/>
                <w:szCs w:val="22"/>
              </w:rPr>
            </w:pP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58ABC5C1" w14:textId="77777777" w:rsidR="001C5870" w:rsidRPr="00FA2A5C" w:rsidRDefault="001C5870" w:rsidP="00FA2A5C">
            <w:pPr>
              <w:spacing w:after="0" w:line="360" w:lineRule="auto"/>
              <w:rPr>
                <w:rStyle w:val="Style1"/>
                <w:rFonts w:asciiTheme="minorHAnsi" w:hAnsiTheme="minorHAnsi" w:cstheme="minorHAnsi"/>
                <w:bCs/>
                <w:sz w:val="22"/>
              </w:rPr>
            </w:pPr>
          </w:p>
          <w:p w14:paraId="58ABC5C2" w14:textId="77777777" w:rsidR="00CC1F23" w:rsidRPr="00FA2A5C" w:rsidRDefault="00CC1F23" w:rsidP="00FA2A5C">
            <w:pPr>
              <w:spacing w:after="0" w:line="360" w:lineRule="auto"/>
              <w:rPr>
                <w:rStyle w:val="Style1"/>
                <w:rFonts w:asciiTheme="minorHAnsi" w:hAnsiTheme="minorHAnsi" w:cstheme="minorHAnsi"/>
                <w:bCs/>
                <w:sz w:val="22"/>
              </w:rPr>
            </w:pPr>
            <w:r w:rsidRPr="00FA2A5C">
              <w:rPr>
                <w:rStyle w:val="Style1"/>
                <w:rFonts w:asciiTheme="minorHAnsi" w:hAnsiTheme="minorHAnsi" w:cstheme="minorHAnsi"/>
                <w:bCs/>
                <w:sz w:val="22"/>
              </w:rPr>
              <w:t>Application</w:t>
            </w:r>
          </w:p>
          <w:p w14:paraId="58ABC5C3" w14:textId="77777777" w:rsidR="00CC1F23" w:rsidRPr="00FA2A5C" w:rsidRDefault="00CC1F23" w:rsidP="00FA2A5C">
            <w:pPr>
              <w:spacing w:after="0" w:line="360" w:lineRule="auto"/>
              <w:rPr>
                <w:rStyle w:val="Style1"/>
                <w:rFonts w:asciiTheme="minorHAnsi" w:hAnsiTheme="minorHAnsi" w:cstheme="minorHAnsi"/>
                <w:bCs/>
                <w:sz w:val="22"/>
              </w:rPr>
            </w:pPr>
            <w:r w:rsidRPr="00FA2A5C">
              <w:rPr>
                <w:rStyle w:val="Style1"/>
                <w:rFonts w:asciiTheme="minorHAnsi" w:hAnsiTheme="minorHAnsi" w:cstheme="minorHAnsi"/>
                <w:bCs/>
                <w:sz w:val="22"/>
              </w:rPr>
              <w:t xml:space="preserve">Interview </w:t>
            </w:r>
          </w:p>
          <w:p w14:paraId="58ABC5C4" w14:textId="77777777" w:rsidR="00CC1F23" w:rsidRPr="00FA2A5C" w:rsidRDefault="00CC1F23" w:rsidP="00FA2A5C">
            <w:pPr>
              <w:spacing w:after="0" w:line="360" w:lineRule="auto"/>
              <w:rPr>
                <w:rStyle w:val="Style1"/>
                <w:rFonts w:asciiTheme="minorHAnsi" w:hAnsiTheme="minorHAnsi" w:cstheme="minorHAnsi"/>
                <w:bCs/>
                <w:sz w:val="22"/>
              </w:rPr>
            </w:pPr>
            <w:r w:rsidRPr="00FA2A5C">
              <w:rPr>
                <w:rStyle w:val="Style1"/>
                <w:rFonts w:asciiTheme="minorHAnsi" w:hAnsiTheme="minorHAnsi" w:cstheme="minorHAnsi"/>
                <w:bCs/>
                <w:sz w:val="22"/>
              </w:rPr>
              <w:t>Other</w:t>
            </w:r>
          </w:p>
        </w:tc>
      </w:tr>
      <w:tr w:rsidR="00CC1F23" w:rsidRPr="00FA2A5C" w14:paraId="58ABC5E0" w14:textId="77777777" w:rsidTr="004B7398">
        <w:tc>
          <w:tcPr>
            <w:tcW w:w="3721" w:type="dxa"/>
            <w:tcBorders>
              <w:top w:val="single" w:sz="4" w:space="0" w:color="auto"/>
              <w:left w:val="single" w:sz="4" w:space="0" w:color="auto"/>
              <w:bottom w:val="single" w:sz="4" w:space="0" w:color="auto"/>
              <w:right w:val="single" w:sz="4" w:space="0" w:color="auto"/>
            </w:tcBorders>
            <w:shd w:val="clear" w:color="auto" w:fill="auto"/>
          </w:tcPr>
          <w:p w14:paraId="58ABC5C6" w14:textId="77777777" w:rsidR="00CC1F23" w:rsidRPr="00FA2A5C" w:rsidRDefault="00CC1F23" w:rsidP="00FA2A5C">
            <w:pPr>
              <w:spacing w:after="0" w:line="360" w:lineRule="auto"/>
              <w:rPr>
                <w:rStyle w:val="Style1"/>
                <w:rFonts w:asciiTheme="minorHAnsi" w:hAnsiTheme="minorHAnsi" w:cstheme="minorHAnsi"/>
                <w:b/>
                <w:bCs/>
                <w:sz w:val="22"/>
              </w:rPr>
            </w:pPr>
            <w:r w:rsidRPr="00FA2A5C">
              <w:rPr>
                <w:rStyle w:val="Style1"/>
                <w:rFonts w:asciiTheme="minorHAnsi" w:hAnsiTheme="minorHAnsi" w:cstheme="minorHAnsi"/>
                <w:b/>
                <w:bCs/>
                <w:sz w:val="22"/>
              </w:rPr>
              <w:t>Skills and Knowledge</w:t>
            </w:r>
          </w:p>
          <w:p w14:paraId="58ABC5C7" w14:textId="77777777" w:rsidR="0017622E" w:rsidRPr="00FA2A5C" w:rsidRDefault="0017622E" w:rsidP="00FA2A5C">
            <w:pPr>
              <w:spacing w:after="0" w:line="360" w:lineRule="auto"/>
              <w:rPr>
                <w:rStyle w:val="Style1"/>
                <w:rFonts w:asciiTheme="minorHAnsi" w:hAnsiTheme="minorHAnsi" w:cstheme="minorHAnsi"/>
                <w:b/>
                <w:bCs/>
                <w:sz w:val="22"/>
              </w:rPr>
            </w:pPr>
          </w:p>
          <w:p w14:paraId="58ABC5C8" w14:textId="77777777" w:rsidR="00CC1F23" w:rsidRPr="00FA2A5C" w:rsidRDefault="00CC1F23" w:rsidP="00FA2A5C">
            <w:pPr>
              <w:spacing w:after="0" w:line="360" w:lineRule="auto"/>
              <w:rPr>
                <w:rStyle w:val="Style1"/>
                <w:rFonts w:asciiTheme="minorHAnsi" w:hAnsiTheme="minorHAnsi" w:cstheme="minorHAnsi"/>
                <w:bCs/>
                <w:sz w:val="22"/>
              </w:rPr>
            </w:pPr>
            <w:r w:rsidRPr="00FA2A5C">
              <w:rPr>
                <w:rStyle w:val="Style1"/>
                <w:rFonts w:asciiTheme="minorHAnsi" w:hAnsiTheme="minorHAnsi" w:cstheme="minorHAnsi"/>
                <w:bCs/>
                <w:sz w:val="22"/>
              </w:rPr>
              <w:t>Includes abilities and intellect</w:t>
            </w:r>
          </w:p>
          <w:p w14:paraId="58ABC5C9" w14:textId="77777777" w:rsidR="00CC1F23" w:rsidRPr="00FA2A5C" w:rsidRDefault="00CC1F23" w:rsidP="00FA2A5C">
            <w:pPr>
              <w:spacing w:after="0" w:line="360" w:lineRule="auto"/>
              <w:rPr>
                <w:rStyle w:val="Style1"/>
                <w:rFonts w:asciiTheme="minorHAnsi" w:hAnsiTheme="minorHAnsi" w:cstheme="minorHAnsi"/>
                <w:bCs/>
                <w:sz w:val="22"/>
              </w:rPr>
            </w:pPr>
          </w:p>
          <w:p w14:paraId="58ABC5CA" w14:textId="77777777" w:rsidR="0017622E" w:rsidRPr="00FA2A5C" w:rsidRDefault="0017622E" w:rsidP="00FA2A5C">
            <w:pPr>
              <w:spacing w:after="0" w:line="360" w:lineRule="auto"/>
              <w:rPr>
                <w:rStyle w:val="Style1"/>
                <w:rFonts w:asciiTheme="minorHAnsi" w:hAnsiTheme="minorHAnsi" w:cstheme="minorHAnsi"/>
                <w:bCs/>
                <w:sz w:val="22"/>
              </w:rPr>
            </w:pPr>
          </w:p>
        </w:tc>
        <w:tc>
          <w:tcPr>
            <w:tcW w:w="4643" w:type="dxa"/>
            <w:tcBorders>
              <w:top w:val="single" w:sz="4" w:space="0" w:color="auto"/>
              <w:left w:val="single" w:sz="4" w:space="0" w:color="auto"/>
              <w:bottom w:val="single" w:sz="4" w:space="0" w:color="auto"/>
              <w:right w:val="single" w:sz="4" w:space="0" w:color="auto"/>
            </w:tcBorders>
            <w:shd w:val="clear" w:color="auto" w:fill="auto"/>
          </w:tcPr>
          <w:p w14:paraId="58ABC5CB" w14:textId="77777777" w:rsidR="00EF665E" w:rsidRPr="00FA2A5C" w:rsidRDefault="00EF1889" w:rsidP="00FA2A5C">
            <w:pPr>
              <w:pStyle w:val="Default"/>
              <w:spacing w:line="360" w:lineRule="auto"/>
              <w:rPr>
                <w:rFonts w:asciiTheme="minorHAnsi" w:hAnsiTheme="minorHAnsi" w:cstheme="minorHAnsi"/>
                <w:sz w:val="22"/>
                <w:szCs w:val="22"/>
              </w:rPr>
            </w:pPr>
            <w:r w:rsidRPr="00FA2A5C">
              <w:rPr>
                <w:rFonts w:asciiTheme="minorHAnsi" w:hAnsiTheme="minorHAnsi" w:cstheme="minorHAnsi"/>
                <w:b/>
                <w:bCs/>
                <w:sz w:val="22"/>
                <w:szCs w:val="22"/>
              </w:rPr>
              <w:t xml:space="preserve">Evidence of: </w:t>
            </w:r>
          </w:p>
          <w:p w14:paraId="58ABC5CC" w14:textId="77777777" w:rsidR="00DE5BA1" w:rsidRPr="00FA2A5C" w:rsidRDefault="00200094" w:rsidP="00FA2A5C">
            <w:pPr>
              <w:pStyle w:val="Default"/>
              <w:numPr>
                <w:ilvl w:val="0"/>
                <w:numId w:val="30"/>
              </w:numPr>
              <w:spacing w:line="360" w:lineRule="auto"/>
              <w:rPr>
                <w:rStyle w:val="Style1"/>
                <w:rFonts w:asciiTheme="minorHAnsi" w:eastAsiaTheme="minorHAnsi" w:hAnsiTheme="minorHAnsi" w:cstheme="minorHAnsi"/>
                <w:sz w:val="22"/>
                <w:szCs w:val="22"/>
              </w:rPr>
            </w:pPr>
            <w:r w:rsidRPr="00FA2A5C">
              <w:rPr>
                <w:rStyle w:val="Style1"/>
                <w:rFonts w:asciiTheme="minorHAnsi" w:hAnsiTheme="minorHAnsi" w:cstheme="minorHAnsi"/>
                <w:sz w:val="22"/>
                <w:szCs w:val="22"/>
              </w:rPr>
              <w:t xml:space="preserve">An extensive knowledge and understanding of undergraduate and postgraduate </w:t>
            </w:r>
            <w:proofErr w:type="gramStart"/>
            <w:r w:rsidR="0000018A" w:rsidRPr="00FA2A5C">
              <w:rPr>
                <w:rStyle w:val="Style1"/>
                <w:rFonts w:asciiTheme="minorHAnsi" w:hAnsiTheme="minorHAnsi" w:cstheme="minorHAnsi"/>
                <w:sz w:val="22"/>
                <w:szCs w:val="22"/>
              </w:rPr>
              <w:t xml:space="preserve">in </w:t>
            </w:r>
            <w:r w:rsidR="00B455FC" w:rsidRPr="00FA2A5C">
              <w:rPr>
                <w:rStyle w:val="Style1"/>
                <w:rFonts w:asciiTheme="minorHAnsi" w:hAnsiTheme="minorHAnsi" w:cstheme="minorHAnsi"/>
                <w:sz w:val="22"/>
                <w:szCs w:val="22"/>
              </w:rPr>
              <w:t xml:space="preserve"> </w:t>
            </w:r>
            <w:r w:rsidRPr="00FA2A5C">
              <w:rPr>
                <w:rStyle w:val="Style1"/>
                <w:rFonts w:asciiTheme="minorHAnsi" w:hAnsiTheme="minorHAnsi" w:cstheme="minorHAnsi"/>
                <w:sz w:val="22"/>
                <w:szCs w:val="22"/>
              </w:rPr>
              <w:t>(</w:t>
            </w:r>
            <w:proofErr w:type="gramEnd"/>
            <w:r w:rsidRPr="00FA2A5C">
              <w:rPr>
                <w:rStyle w:val="Style1"/>
                <w:rFonts w:asciiTheme="minorHAnsi" w:hAnsiTheme="minorHAnsi" w:cstheme="minorHAnsi"/>
                <w:sz w:val="22"/>
                <w:szCs w:val="22"/>
              </w:rPr>
              <w:t>Department or discipline)</w:t>
            </w:r>
          </w:p>
          <w:p w14:paraId="58ABC5CD" w14:textId="77777777" w:rsidR="00DE5BA1" w:rsidRPr="00FA2A5C" w:rsidRDefault="00DE5BA1" w:rsidP="00FA2A5C">
            <w:pPr>
              <w:pStyle w:val="Default"/>
              <w:numPr>
                <w:ilvl w:val="0"/>
                <w:numId w:val="30"/>
              </w:numPr>
              <w:spacing w:line="360" w:lineRule="auto"/>
              <w:rPr>
                <w:rStyle w:val="Style1"/>
                <w:rFonts w:asciiTheme="minorHAnsi" w:eastAsiaTheme="minorHAnsi" w:hAnsiTheme="minorHAnsi" w:cstheme="minorHAnsi"/>
                <w:sz w:val="22"/>
                <w:szCs w:val="22"/>
              </w:rPr>
            </w:pPr>
            <w:r w:rsidRPr="00FA2A5C">
              <w:rPr>
                <w:rStyle w:val="Style1"/>
                <w:rFonts w:asciiTheme="minorHAnsi" w:hAnsiTheme="minorHAnsi" w:cstheme="minorHAnsi"/>
                <w:sz w:val="22"/>
                <w:szCs w:val="22"/>
              </w:rPr>
              <w:t xml:space="preserve">An ability to develop new courses and actively </w:t>
            </w:r>
            <w:r w:rsidR="00715765" w:rsidRPr="00FA2A5C">
              <w:rPr>
                <w:rStyle w:val="Style1"/>
                <w:rFonts w:asciiTheme="minorHAnsi" w:hAnsiTheme="minorHAnsi" w:cstheme="minorHAnsi"/>
                <w:sz w:val="22"/>
                <w:szCs w:val="22"/>
              </w:rPr>
              <w:t>contribute</w:t>
            </w:r>
            <w:r w:rsidRPr="00FA2A5C">
              <w:rPr>
                <w:rStyle w:val="Style1"/>
                <w:rFonts w:asciiTheme="minorHAnsi" w:hAnsiTheme="minorHAnsi" w:cstheme="minorHAnsi"/>
                <w:sz w:val="22"/>
                <w:szCs w:val="22"/>
              </w:rPr>
              <w:t xml:space="preserve"> </w:t>
            </w:r>
            <w:r w:rsidRPr="00FA2A5C">
              <w:rPr>
                <w:rFonts w:asciiTheme="minorHAnsi" w:hAnsiTheme="minorHAnsi" w:cstheme="minorHAnsi"/>
                <w:sz w:val="22"/>
                <w:szCs w:val="22"/>
              </w:rPr>
              <w:t>assessment examinations</w:t>
            </w:r>
          </w:p>
          <w:p w14:paraId="58ABC5CE" w14:textId="77777777" w:rsidR="00EF665E" w:rsidRPr="00FA2A5C" w:rsidRDefault="00200094" w:rsidP="00FA2A5C">
            <w:pPr>
              <w:pStyle w:val="Default"/>
              <w:numPr>
                <w:ilvl w:val="0"/>
                <w:numId w:val="29"/>
              </w:numPr>
              <w:spacing w:line="360" w:lineRule="auto"/>
              <w:rPr>
                <w:rFonts w:asciiTheme="minorHAnsi" w:eastAsia="Times New Roman" w:hAnsiTheme="minorHAnsi" w:cstheme="minorHAnsi"/>
                <w:sz w:val="22"/>
                <w:szCs w:val="22"/>
              </w:rPr>
            </w:pPr>
            <w:r w:rsidRPr="00FA2A5C">
              <w:rPr>
                <w:rStyle w:val="Style1"/>
                <w:rFonts w:asciiTheme="minorHAnsi" w:hAnsiTheme="minorHAnsi" w:cstheme="minorHAnsi"/>
                <w:sz w:val="22"/>
                <w:szCs w:val="22"/>
              </w:rPr>
              <w:t>An ability to communicate complex conceptual ideas to widely divergent audiences.</w:t>
            </w:r>
          </w:p>
          <w:p w14:paraId="58ABC5CF" w14:textId="77777777" w:rsidR="00595CA4" w:rsidRPr="00FA2A5C" w:rsidRDefault="00E90A9E" w:rsidP="00FA2A5C">
            <w:pPr>
              <w:pStyle w:val="Default"/>
              <w:numPr>
                <w:ilvl w:val="0"/>
                <w:numId w:val="17"/>
              </w:numPr>
              <w:spacing w:line="360" w:lineRule="auto"/>
              <w:rPr>
                <w:rFonts w:asciiTheme="minorHAnsi" w:hAnsiTheme="minorHAnsi" w:cstheme="minorHAnsi"/>
                <w:sz w:val="22"/>
                <w:szCs w:val="22"/>
              </w:rPr>
            </w:pPr>
            <w:r w:rsidRPr="00FA2A5C">
              <w:rPr>
                <w:rFonts w:asciiTheme="minorHAnsi" w:hAnsiTheme="minorHAnsi" w:cstheme="minorHAnsi"/>
                <w:sz w:val="22"/>
                <w:szCs w:val="22"/>
              </w:rPr>
              <w:t>E</w:t>
            </w:r>
            <w:r w:rsidR="00595CA4" w:rsidRPr="00FA2A5C">
              <w:rPr>
                <w:rFonts w:asciiTheme="minorHAnsi" w:hAnsiTheme="minorHAnsi" w:cstheme="minorHAnsi"/>
                <w:sz w:val="22"/>
                <w:szCs w:val="22"/>
              </w:rPr>
              <w:t xml:space="preserve">ffective management of resources </w:t>
            </w:r>
            <w:r w:rsidR="00715765" w:rsidRPr="00FA2A5C">
              <w:rPr>
                <w:rFonts w:asciiTheme="minorHAnsi" w:hAnsiTheme="minorHAnsi" w:cstheme="minorHAnsi"/>
                <w:sz w:val="22"/>
                <w:szCs w:val="22"/>
              </w:rPr>
              <w:t>e.g.</w:t>
            </w:r>
            <w:r w:rsidR="00DE5BA1" w:rsidRPr="00FA2A5C">
              <w:rPr>
                <w:rFonts w:asciiTheme="minorHAnsi" w:hAnsiTheme="minorHAnsi" w:cstheme="minorHAnsi"/>
                <w:sz w:val="22"/>
                <w:szCs w:val="22"/>
              </w:rPr>
              <w:t xml:space="preserve"> financial, equipment etc </w:t>
            </w:r>
          </w:p>
          <w:p w14:paraId="58ABC5D0" w14:textId="77777777" w:rsidR="00CC1F23" w:rsidRPr="00FA2A5C" w:rsidRDefault="00CC1F23" w:rsidP="00FA2A5C">
            <w:pPr>
              <w:pStyle w:val="Default"/>
              <w:spacing w:line="360" w:lineRule="auto"/>
              <w:ind w:left="140"/>
              <w:rPr>
                <w:rStyle w:val="Style1"/>
                <w:rFonts w:asciiTheme="minorHAnsi" w:hAnsiTheme="minorHAnsi" w:cstheme="minorHAnsi"/>
                <w:sz w:val="22"/>
                <w:szCs w:val="22"/>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58ABC5D1" w14:textId="77777777" w:rsidR="004B7398" w:rsidRPr="00FA2A5C" w:rsidRDefault="004B7398" w:rsidP="00FA2A5C">
            <w:pPr>
              <w:pStyle w:val="Default"/>
              <w:spacing w:line="360" w:lineRule="auto"/>
              <w:rPr>
                <w:rFonts w:asciiTheme="minorHAnsi" w:hAnsiTheme="minorHAnsi" w:cstheme="minorHAnsi"/>
                <w:bCs/>
                <w:sz w:val="22"/>
                <w:szCs w:val="22"/>
              </w:rPr>
            </w:pPr>
            <w:r w:rsidRPr="00FA2A5C">
              <w:rPr>
                <w:rFonts w:asciiTheme="minorHAnsi" w:hAnsiTheme="minorHAnsi" w:cstheme="minorHAnsi"/>
                <w:b/>
                <w:bCs/>
                <w:sz w:val="22"/>
                <w:szCs w:val="22"/>
              </w:rPr>
              <w:t>Evidence of active contribution and influence in the following areas</w:t>
            </w:r>
            <w:r w:rsidRPr="00FA2A5C">
              <w:rPr>
                <w:rFonts w:asciiTheme="minorHAnsi" w:hAnsiTheme="minorHAnsi" w:cstheme="minorHAnsi"/>
                <w:bCs/>
                <w:sz w:val="22"/>
                <w:szCs w:val="22"/>
              </w:rPr>
              <w:t xml:space="preserve">: </w:t>
            </w:r>
          </w:p>
          <w:p w14:paraId="58ABC5D2" w14:textId="77777777" w:rsidR="00DE5BA1" w:rsidRPr="00FA2A5C" w:rsidRDefault="00DE5BA1" w:rsidP="00FA2A5C">
            <w:pPr>
              <w:pStyle w:val="Default"/>
              <w:spacing w:line="360" w:lineRule="auto"/>
              <w:rPr>
                <w:rFonts w:asciiTheme="minorHAnsi" w:hAnsiTheme="minorHAnsi" w:cstheme="minorHAnsi"/>
                <w:sz w:val="22"/>
                <w:szCs w:val="22"/>
              </w:rPr>
            </w:pPr>
          </w:p>
          <w:p w14:paraId="58ABC5D3" w14:textId="77777777" w:rsidR="00147622" w:rsidRPr="00FA2A5C" w:rsidRDefault="00147622" w:rsidP="00FA2A5C">
            <w:pPr>
              <w:pStyle w:val="Default"/>
              <w:numPr>
                <w:ilvl w:val="0"/>
                <w:numId w:val="17"/>
              </w:numPr>
              <w:spacing w:line="360" w:lineRule="auto"/>
              <w:ind w:left="140" w:hanging="141"/>
              <w:rPr>
                <w:rFonts w:asciiTheme="minorHAnsi" w:hAnsiTheme="minorHAnsi" w:cstheme="minorHAnsi"/>
                <w:sz w:val="22"/>
                <w:szCs w:val="22"/>
              </w:rPr>
            </w:pPr>
            <w:r w:rsidRPr="00FA2A5C">
              <w:rPr>
                <w:rFonts w:asciiTheme="minorHAnsi" w:hAnsiTheme="minorHAnsi" w:cstheme="minorHAnsi"/>
                <w:sz w:val="22"/>
                <w:szCs w:val="22"/>
              </w:rPr>
              <w:t>Effective managemen</w:t>
            </w:r>
            <w:r w:rsidR="00B80F91" w:rsidRPr="00FA2A5C">
              <w:rPr>
                <w:rFonts w:asciiTheme="minorHAnsi" w:hAnsiTheme="minorHAnsi" w:cstheme="minorHAnsi"/>
                <w:sz w:val="22"/>
                <w:szCs w:val="22"/>
              </w:rPr>
              <w:t>t of research project resources</w:t>
            </w:r>
          </w:p>
          <w:p w14:paraId="58ABC5D4" w14:textId="77777777" w:rsidR="00147622" w:rsidRPr="00FA2A5C" w:rsidRDefault="00147622" w:rsidP="00FA2A5C">
            <w:pPr>
              <w:pStyle w:val="Default"/>
              <w:numPr>
                <w:ilvl w:val="0"/>
                <w:numId w:val="17"/>
              </w:numPr>
              <w:spacing w:line="360" w:lineRule="auto"/>
              <w:ind w:left="140" w:hanging="141"/>
              <w:rPr>
                <w:rFonts w:asciiTheme="minorHAnsi" w:hAnsiTheme="minorHAnsi" w:cstheme="minorHAnsi"/>
                <w:sz w:val="22"/>
                <w:szCs w:val="22"/>
              </w:rPr>
            </w:pPr>
            <w:r w:rsidRPr="00FA2A5C">
              <w:rPr>
                <w:rFonts w:asciiTheme="minorHAnsi" w:hAnsiTheme="minorHAnsi" w:cstheme="minorHAnsi"/>
                <w:sz w:val="22"/>
                <w:szCs w:val="22"/>
              </w:rPr>
              <w:t xml:space="preserve">Ability to motivate research teams </w:t>
            </w:r>
            <w:r w:rsidR="00B80F91" w:rsidRPr="00FA2A5C">
              <w:rPr>
                <w:rFonts w:asciiTheme="minorHAnsi" w:hAnsiTheme="minorHAnsi" w:cstheme="minorHAnsi"/>
                <w:sz w:val="22"/>
                <w:szCs w:val="22"/>
              </w:rPr>
              <w:t>to deliver high quality outputs</w:t>
            </w:r>
          </w:p>
          <w:p w14:paraId="58ABC5D5" w14:textId="77777777" w:rsidR="004B7398" w:rsidRPr="00FA2A5C" w:rsidRDefault="004B7398" w:rsidP="00FA2A5C">
            <w:pPr>
              <w:pStyle w:val="Default"/>
              <w:numPr>
                <w:ilvl w:val="0"/>
                <w:numId w:val="17"/>
              </w:numPr>
              <w:spacing w:line="360" w:lineRule="auto"/>
              <w:ind w:left="140" w:hanging="141"/>
              <w:rPr>
                <w:rFonts w:asciiTheme="minorHAnsi" w:hAnsiTheme="minorHAnsi" w:cstheme="minorHAnsi"/>
                <w:sz w:val="22"/>
                <w:szCs w:val="22"/>
              </w:rPr>
            </w:pPr>
            <w:r w:rsidRPr="00FA2A5C">
              <w:rPr>
                <w:rFonts w:asciiTheme="minorHAnsi" w:hAnsiTheme="minorHAnsi" w:cstheme="minorHAnsi"/>
                <w:sz w:val="22"/>
                <w:szCs w:val="22"/>
              </w:rPr>
              <w:t xml:space="preserve">Accreditation of courses by professional bodies </w:t>
            </w:r>
          </w:p>
          <w:p w14:paraId="58ABC5D6" w14:textId="77777777" w:rsidR="004B7398" w:rsidRPr="00FA2A5C" w:rsidRDefault="004B7398" w:rsidP="00FA2A5C">
            <w:pPr>
              <w:pStyle w:val="Default"/>
              <w:numPr>
                <w:ilvl w:val="0"/>
                <w:numId w:val="17"/>
              </w:numPr>
              <w:spacing w:line="360" w:lineRule="auto"/>
              <w:ind w:left="140" w:hanging="141"/>
              <w:rPr>
                <w:rFonts w:asciiTheme="minorHAnsi" w:hAnsiTheme="minorHAnsi" w:cstheme="minorHAnsi"/>
                <w:sz w:val="22"/>
                <w:szCs w:val="22"/>
              </w:rPr>
            </w:pPr>
            <w:r w:rsidRPr="00FA2A5C">
              <w:rPr>
                <w:rFonts w:asciiTheme="minorHAnsi" w:hAnsiTheme="minorHAnsi" w:cstheme="minorHAnsi"/>
                <w:sz w:val="22"/>
                <w:szCs w:val="22"/>
              </w:rPr>
              <w:t xml:space="preserve">Acting as a visiting examiner at other Institutions </w:t>
            </w:r>
          </w:p>
          <w:p w14:paraId="58ABC5D7" w14:textId="77777777" w:rsidR="004B7398" w:rsidRPr="00FA2A5C" w:rsidRDefault="004B7398" w:rsidP="00FA2A5C">
            <w:pPr>
              <w:pStyle w:val="Default"/>
              <w:numPr>
                <w:ilvl w:val="0"/>
                <w:numId w:val="17"/>
              </w:numPr>
              <w:spacing w:line="360" w:lineRule="auto"/>
              <w:ind w:left="140" w:hanging="141"/>
              <w:rPr>
                <w:rFonts w:asciiTheme="minorHAnsi" w:hAnsiTheme="minorHAnsi" w:cstheme="minorHAnsi"/>
                <w:sz w:val="22"/>
                <w:szCs w:val="22"/>
              </w:rPr>
            </w:pPr>
            <w:r w:rsidRPr="00FA2A5C">
              <w:rPr>
                <w:rFonts w:asciiTheme="minorHAnsi" w:hAnsiTheme="minorHAnsi" w:cstheme="minorHAnsi"/>
                <w:sz w:val="22"/>
                <w:szCs w:val="22"/>
              </w:rPr>
              <w:t xml:space="preserve">Involvement with external quality audit or assessment </w:t>
            </w:r>
          </w:p>
          <w:p w14:paraId="58ABC5D8" w14:textId="77777777" w:rsidR="004B7398" w:rsidRPr="00FA2A5C" w:rsidRDefault="004B7398" w:rsidP="00FA2A5C">
            <w:pPr>
              <w:pStyle w:val="Default"/>
              <w:numPr>
                <w:ilvl w:val="0"/>
                <w:numId w:val="17"/>
              </w:numPr>
              <w:spacing w:line="360" w:lineRule="auto"/>
              <w:ind w:left="140" w:hanging="141"/>
              <w:rPr>
                <w:rFonts w:asciiTheme="minorHAnsi" w:hAnsiTheme="minorHAnsi" w:cstheme="minorHAnsi"/>
                <w:sz w:val="22"/>
                <w:szCs w:val="22"/>
              </w:rPr>
            </w:pPr>
            <w:r w:rsidRPr="00FA2A5C">
              <w:rPr>
                <w:rFonts w:asciiTheme="minorHAnsi" w:hAnsiTheme="minorHAnsi" w:cstheme="minorHAnsi"/>
                <w:sz w:val="22"/>
                <w:szCs w:val="22"/>
              </w:rPr>
              <w:t xml:space="preserve">Service as an advisor on teaching and learning in the local community </w:t>
            </w:r>
          </w:p>
          <w:p w14:paraId="58ABC5D9" w14:textId="77777777" w:rsidR="00CC1F23" w:rsidRPr="00FA2A5C" w:rsidRDefault="00CC1F23" w:rsidP="00FA2A5C">
            <w:pPr>
              <w:spacing w:after="0" w:line="360" w:lineRule="auto"/>
              <w:rPr>
                <w:rStyle w:val="Style1"/>
                <w:rFonts w:asciiTheme="minorHAnsi" w:hAnsiTheme="minorHAnsi" w:cstheme="minorHAnsi"/>
                <w:sz w:val="22"/>
              </w:rPr>
            </w:pP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58ABC5DA" w14:textId="77777777" w:rsidR="001C5870" w:rsidRPr="00FA2A5C" w:rsidRDefault="001C5870" w:rsidP="00FA2A5C">
            <w:pPr>
              <w:spacing w:after="0" w:line="360" w:lineRule="auto"/>
              <w:rPr>
                <w:rStyle w:val="Style1"/>
                <w:rFonts w:asciiTheme="minorHAnsi" w:hAnsiTheme="minorHAnsi" w:cstheme="minorHAnsi"/>
                <w:sz w:val="22"/>
              </w:rPr>
            </w:pPr>
          </w:p>
          <w:p w14:paraId="58ABC5DB" w14:textId="77777777" w:rsidR="001C5870" w:rsidRPr="00FA2A5C" w:rsidRDefault="001C5870" w:rsidP="00FA2A5C">
            <w:pPr>
              <w:spacing w:after="0" w:line="360" w:lineRule="auto"/>
              <w:rPr>
                <w:rStyle w:val="Style1"/>
                <w:rFonts w:asciiTheme="minorHAnsi" w:hAnsiTheme="minorHAnsi" w:cstheme="minorHAnsi"/>
                <w:sz w:val="22"/>
              </w:rPr>
            </w:pPr>
          </w:p>
          <w:p w14:paraId="58ABC5DC" w14:textId="77777777" w:rsidR="001C5870" w:rsidRPr="00FA2A5C" w:rsidRDefault="001C5870" w:rsidP="00FA2A5C">
            <w:pPr>
              <w:spacing w:after="0" w:line="360" w:lineRule="auto"/>
              <w:rPr>
                <w:rStyle w:val="Style1"/>
                <w:rFonts w:asciiTheme="minorHAnsi" w:hAnsiTheme="minorHAnsi" w:cstheme="minorHAnsi"/>
                <w:sz w:val="22"/>
              </w:rPr>
            </w:pPr>
          </w:p>
          <w:p w14:paraId="58ABC5DD" w14:textId="77777777" w:rsidR="00CC1F23" w:rsidRPr="00FA2A5C" w:rsidRDefault="00CC1F23" w:rsidP="00FA2A5C">
            <w:pPr>
              <w:spacing w:after="0" w:line="360" w:lineRule="auto"/>
              <w:rPr>
                <w:rStyle w:val="Style1"/>
                <w:rFonts w:asciiTheme="minorHAnsi" w:hAnsiTheme="minorHAnsi" w:cstheme="minorHAnsi"/>
                <w:sz w:val="22"/>
              </w:rPr>
            </w:pPr>
            <w:r w:rsidRPr="00FA2A5C">
              <w:rPr>
                <w:rStyle w:val="Style1"/>
                <w:rFonts w:asciiTheme="minorHAnsi" w:hAnsiTheme="minorHAnsi" w:cstheme="minorHAnsi"/>
                <w:sz w:val="22"/>
              </w:rPr>
              <w:t>A</w:t>
            </w:r>
            <w:r w:rsidR="0083561E" w:rsidRPr="00FA2A5C">
              <w:rPr>
                <w:rStyle w:val="Style1"/>
                <w:rFonts w:asciiTheme="minorHAnsi" w:hAnsiTheme="minorHAnsi" w:cstheme="minorHAnsi"/>
                <w:sz w:val="22"/>
              </w:rPr>
              <w:t>p</w:t>
            </w:r>
            <w:r w:rsidRPr="00FA2A5C">
              <w:rPr>
                <w:rStyle w:val="Style1"/>
                <w:rFonts w:asciiTheme="minorHAnsi" w:hAnsiTheme="minorHAnsi" w:cstheme="minorHAnsi"/>
                <w:sz w:val="22"/>
              </w:rPr>
              <w:t>plication</w:t>
            </w:r>
          </w:p>
          <w:p w14:paraId="58ABC5DE" w14:textId="77777777" w:rsidR="00CC1F23" w:rsidRPr="00FA2A5C" w:rsidRDefault="00CC1F23" w:rsidP="00FA2A5C">
            <w:pPr>
              <w:spacing w:after="0" w:line="360" w:lineRule="auto"/>
              <w:rPr>
                <w:rStyle w:val="Style1"/>
                <w:rFonts w:asciiTheme="minorHAnsi" w:hAnsiTheme="minorHAnsi" w:cstheme="minorHAnsi"/>
                <w:sz w:val="22"/>
              </w:rPr>
            </w:pPr>
            <w:r w:rsidRPr="00FA2A5C">
              <w:rPr>
                <w:rStyle w:val="Style1"/>
                <w:rFonts w:asciiTheme="minorHAnsi" w:hAnsiTheme="minorHAnsi" w:cstheme="minorHAnsi"/>
                <w:sz w:val="22"/>
              </w:rPr>
              <w:t xml:space="preserve">Interview </w:t>
            </w:r>
          </w:p>
          <w:p w14:paraId="58ABC5DF" w14:textId="77777777" w:rsidR="00CC1F23" w:rsidRPr="00FA2A5C" w:rsidRDefault="00CC1F23" w:rsidP="00FA2A5C">
            <w:pPr>
              <w:spacing w:after="0" w:line="360" w:lineRule="auto"/>
              <w:rPr>
                <w:rStyle w:val="Style1"/>
                <w:rFonts w:asciiTheme="minorHAnsi" w:hAnsiTheme="minorHAnsi" w:cstheme="minorHAnsi"/>
                <w:sz w:val="22"/>
              </w:rPr>
            </w:pPr>
            <w:r w:rsidRPr="00FA2A5C">
              <w:rPr>
                <w:rStyle w:val="Style1"/>
                <w:rFonts w:asciiTheme="minorHAnsi" w:hAnsiTheme="minorHAnsi" w:cstheme="minorHAnsi"/>
                <w:sz w:val="22"/>
              </w:rPr>
              <w:t>Other</w:t>
            </w:r>
          </w:p>
        </w:tc>
      </w:tr>
      <w:tr w:rsidR="00CC1F23" w:rsidRPr="00FA2A5C" w14:paraId="58ABC5F2" w14:textId="77777777" w:rsidTr="004B7398">
        <w:tc>
          <w:tcPr>
            <w:tcW w:w="3721" w:type="dxa"/>
            <w:tcBorders>
              <w:top w:val="single" w:sz="4" w:space="0" w:color="auto"/>
              <w:left w:val="single" w:sz="4" w:space="0" w:color="auto"/>
              <w:bottom w:val="single" w:sz="4" w:space="0" w:color="auto"/>
              <w:right w:val="single" w:sz="4" w:space="0" w:color="auto"/>
            </w:tcBorders>
            <w:shd w:val="clear" w:color="auto" w:fill="auto"/>
          </w:tcPr>
          <w:p w14:paraId="58ABC5E1" w14:textId="77777777" w:rsidR="00CC1F23" w:rsidRPr="00FA2A5C" w:rsidRDefault="00CC1F23" w:rsidP="00FA2A5C">
            <w:pPr>
              <w:spacing w:after="0" w:line="360" w:lineRule="auto"/>
              <w:rPr>
                <w:rStyle w:val="Style1"/>
                <w:rFonts w:asciiTheme="minorHAnsi" w:hAnsiTheme="minorHAnsi" w:cstheme="minorHAnsi"/>
                <w:b/>
                <w:sz w:val="22"/>
              </w:rPr>
            </w:pPr>
            <w:r w:rsidRPr="00FA2A5C">
              <w:rPr>
                <w:rStyle w:val="Style1"/>
                <w:rFonts w:asciiTheme="minorHAnsi" w:hAnsiTheme="minorHAnsi" w:cstheme="minorHAnsi"/>
                <w:b/>
                <w:sz w:val="22"/>
              </w:rPr>
              <w:t>Personal Qualities</w:t>
            </w:r>
          </w:p>
          <w:p w14:paraId="58ABC5E2" w14:textId="77777777" w:rsidR="0017622E" w:rsidRPr="00FA2A5C" w:rsidRDefault="0017622E" w:rsidP="00FA2A5C">
            <w:pPr>
              <w:spacing w:after="0" w:line="360" w:lineRule="auto"/>
              <w:rPr>
                <w:rStyle w:val="Style1"/>
                <w:rFonts w:asciiTheme="minorHAnsi" w:hAnsiTheme="minorHAnsi" w:cstheme="minorHAnsi"/>
                <w:b/>
                <w:sz w:val="22"/>
              </w:rPr>
            </w:pPr>
          </w:p>
          <w:p w14:paraId="58ABC5E3" w14:textId="77777777" w:rsidR="0017622E" w:rsidRPr="00FA2A5C" w:rsidRDefault="00CC1F23" w:rsidP="00FA2A5C">
            <w:pPr>
              <w:spacing w:after="0" w:line="360" w:lineRule="auto"/>
              <w:rPr>
                <w:rStyle w:val="Style1"/>
                <w:rFonts w:asciiTheme="minorHAnsi" w:hAnsiTheme="minorHAnsi" w:cstheme="minorHAnsi"/>
                <w:sz w:val="22"/>
              </w:rPr>
            </w:pPr>
            <w:r w:rsidRPr="00FA2A5C">
              <w:rPr>
                <w:rStyle w:val="Style1"/>
                <w:rFonts w:asciiTheme="minorHAnsi" w:hAnsiTheme="minorHAnsi" w:cstheme="minorHAnsi"/>
                <w:sz w:val="22"/>
              </w:rPr>
              <w:t>Includes any specific physical requirements of the post – (subject to the provisions of the Equality Act 2010)</w:t>
            </w:r>
          </w:p>
          <w:p w14:paraId="58ABC5E4" w14:textId="77777777" w:rsidR="00573D8C" w:rsidRPr="00FA2A5C" w:rsidRDefault="00573D8C" w:rsidP="00FA2A5C">
            <w:pPr>
              <w:spacing w:after="0" w:line="360" w:lineRule="auto"/>
              <w:rPr>
                <w:rStyle w:val="Style1"/>
                <w:rFonts w:asciiTheme="minorHAnsi" w:hAnsiTheme="minorHAnsi" w:cstheme="minorHAnsi"/>
                <w:sz w:val="22"/>
              </w:rPr>
            </w:pPr>
          </w:p>
          <w:p w14:paraId="58ABC5E5" w14:textId="77777777" w:rsidR="0017622E" w:rsidRPr="00FA2A5C" w:rsidRDefault="006C76C9" w:rsidP="00FA2A5C">
            <w:pPr>
              <w:spacing w:after="0" w:line="360" w:lineRule="auto"/>
              <w:rPr>
                <w:rStyle w:val="Style1"/>
                <w:rFonts w:asciiTheme="minorHAnsi" w:hAnsiTheme="minorHAnsi" w:cstheme="minorHAnsi"/>
                <w:sz w:val="22"/>
              </w:rPr>
            </w:pPr>
            <w:r w:rsidRPr="00FA2A5C">
              <w:rPr>
                <w:rFonts w:cstheme="minorHAnsi"/>
              </w:rPr>
              <w:t>This includes information about how you meet the requirements under additional information as stated in the job description documentation.</w:t>
            </w:r>
          </w:p>
        </w:tc>
        <w:tc>
          <w:tcPr>
            <w:tcW w:w="4643" w:type="dxa"/>
            <w:tcBorders>
              <w:top w:val="single" w:sz="4" w:space="0" w:color="auto"/>
              <w:left w:val="single" w:sz="4" w:space="0" w:color="auto"/>
              <w:bottom w:val="single" w:sz="4" w:space="0" w:color="auto"/>
              <w:right w:val="single" w:sz="4" w:space="0" w:color="auto"/>
            </w:tcBorders>
            <w:shd w:val="clear" w:color="auto" w:fill="auto"/>
          </w:tcPr>
          <w:p w14:paraId="58ABC5E6" w14:textId="77777777" w:rsidR="003B0D12" w:rsidRPr="00FA2A5C" w:rsidRDefault="00D45875" w:rsidP="00FA2A5C">
            <w:pPr>
              <w:pStyle w:val="Default"/>
              <w:spacing w:line="360" w:lineRule="auto"/>
              <w:rPr>
                <w:rFonts w:asciiTheme="minorHAnsi" w:hAnsiTheme="minorHAnsi" w:cstheme="minorHAnsi"/>
                <w:sz w:val="22"/>
                <w:szCs w:val="22"/>
              </w:rPr>
            </w:pPr>
            <w:r w:rsidRPr="00FA2A5C">
              <w:rPr>
                <w:rFonts w:asciiTheme="minorHAnsi" w:hAnsiTheme="minorHAnsi" w:cstheme="minorHAnsi"/>
                <w:b/>
                <w:sz w:val="22"/>
                <w:szCs w:val="22"/>
              </w:rPr>
              <w:t xml:space="preserve">Evidence </w:t>
            </w:r>
            <w:r w:rsidR="003B0D12" w:rsidRPr="00FA2A5C">
              <w:rPr>
                <w:rFonts w:asciiTheme="minorHAnsi" w:hAnsiTheme="minorHAnsi" w:cstheme="minorHAnsi"/>
                <w:b/>
                <w:sz w:val="22"/>
                <w:szCs w:val="22"/>
              </w:rPr>
              <w:t>of</w:t>
            </w:r>
            <w:r w:rsidR="003B0D12" w:rsidRPr="00FA2A5C">
              <w:rPr>
                <w:rFonts w:asciiTheme="minorHAnsi" w:hAnsiTheme="minorHAnsi" w:cstheme="minorHAnsi"/>
                <w:sz w:val="22"/>
                <w:szCs w:val="22"/>
              </w:rPr>
              <w:t>:</w:t>
            </w:r>
          </w:p>
          <w:p w14:paraId="58ABC5E7" w14:textId="77777777" w:rsidR="00D45875" w:rsidRPr="00FA2A5C" w:rsidRDefault="006A0636" w:rsidP="00FA2A5C">
            <w:pPr>
              <w:pStyle w:val="Default"/>
              <w:numPr>
                <w:ilvl w:val="0"/>
                <w:numId w:val="22"/>
              </w:numPr>
              <w:spacing w:line="360" w:lineRule="auto"/>
              <w:ind w:left="140" w:hanging="141"/>
              <w:rPr>
                <w:rFonts w:asciiTheme="minorHAnsi" w:hAnsiTheme="minorHAnsi" w:cstheme="minorHAnsi"/>
                <w:sz w:val="22"/>
                <w:szCs w:val="22"/>
              </w:rPr>
            </w:pPr>
            <w:r w:rsidRPr="00FA2A5C">
              <w:rPr>
                <w:rFonts w:asciiTheme="minorHAnsi" w:hAnsiTheme="minorHAnsi" w:cstheme="minorHAnsi"/>
                <w:sz w:val="22"/>
                <w:szCs w:val="22"/>
              </w:rPr>
              <w:t>A p</w:t>
            </w:r>
            <w:r w:rsidR="00D45875" w:rsidRPr="00FA2A5C">
              <w:rPr>
                <w:rFonts w:asciiTheme="minorHAnsi" w:hAnsiTheme="minorHAnsi" w:cstheme="minorHAnsi"/>
                <w:sz w:val="22"/>
                <w:szCs w:val="22"/>
              </w:rPr>
              <w:t xml:space="preserve">ositive contribution to </w:t>
            </w:r>
            <w:proofErr w:type="gramStart"/>
            <w:r w:rsidR="00D45875" w:rsidRPr="00FA2A5C">
              <w:rPr>
                <w:rFonts w:asciiTheme="minorHAnsi" w:hAnsiTheme="minorHAnsi" w:cstheme="minorHAnsi"/>
                <w:sz w:val="22"/>
                <w:szCs w:val="22"/>
              </w:rPr>
              <w:t>University</w:t>
            </w:r>
            <w:proofErr w:type="gramEnd"/>
            <w:r w:rsidR="00D45875" w:rsidRPr="00FA2A5C">
              <w:rPr>
                <w:rFonts w:asciiTheme="minorHAnsi" w:hAnsiTheme="minorHAnsi" w:cstheme="minorHAnsi"/>
                <w:sz w:val="22"/>
                <w:szCs w:val="22"/>
              </w:rPr>
              <w:t xml:space="preserve"> activities and initiatives including open days, graduation ceremonies </w:t>
            </w:r>
            <w:r w:rsidR="00C121F5" w:rsidRPr="00FA2A5C">
              <w:rPr>
                <w:rFonts w:asciiTheme="minorHAnsi" w:hAnsiTheme="minorHAnsi" w:cstheme="minorHAnsi"/>
                <w:sz w:val="22"/>
                <w:szCs w:val="22"/>
              </w:rPr>
              <w:t>etc.</w:t>
            </w:r>
            <w:r w:rsidR="00D45875" w:rsidRPr="00FA2A5C">
              <w:rPr>
                <w:rFonts w:asciiTheme="minorHAnsi" w:hAnsiTheme="minorHAnsi" w:cstheme="minorHAnsi"/>
                <w:sz w:val="22"/>
                <w:szCs w:val="22"/>
              </w:rPr>
              <w:t xml:space="preserve"> and willingness to undertake administrative activities </w:t>
            </w:r>
          </w:p>
          <w:p w14:paraId="58ABC5E8" w14:textId="77777777" w:rsidR="00D45875" w:rsidRPr="00FA2A5C" w:rsidRDefault="003B0D12" w:rsidP="00FA2A5C">
            <w:pPr>
              <w:pStyle w:val="Default"/>
              <w:numPr>
                <w:ilvl w:val="0"/>
                <w:numId w:val="22"/>
              </w:numPr>
              <w:spacing w:line="360" w:lineRule="auto"/>
              <w:ind w:left="140" w:hanging="141"/>
              <w:rPr>
                <w:rFonts w:asciiTheme="minorHAnsi" w:hAnsiTheme="minorHAnsi" w:cstheme="minorHAnsi"/>
                <w:sz w:val="22"/>
                <w:szCs w:val="22"/>
              </w:rPr>
            </w:pPr>
            <w:r w:rsidRPr="00FA2A5C">
              <w:rPr>
                <w:rFonts w:asciiTheme="minorHAnsi" w:hAnsiTheme="minorHAnsi" w:cstheme="minorHAnsi"/>
                <w:sz w:val="22"/>
                <w:szCs w:val="22"/>
              </w:rPr>
              <w:t>W</w:t>
            </w:r>
            <w:r w:rsidR="00D45875" w:rsidRPr="00FA2A5C">
              <w:rPr>
                <w:rFonts w:asciiTheme="minorHAnsi" w:hAnsiTheme="minorHAnsi" w:cstheme="minorHAnsi"/>
                <w:sz w:val="22"/>
                <w:szCs w:val="22"/>
              </w:rPr>
              <w:t xml:space="preserve">orking in an open and transparent way, providing information and communicating effectively with colleagues </w:t>
            </w:r>
          </w:p>
          <w:p w14:paraId="58ABC5E9" w14:textId="77777777" w:rsidR="004B7398" w:rsidRPr="00FA2A5C" w:rsidRDefault="003B0D12" w:rsidP="00FA2A5C">
            <w:pPr>
              <w:pStyle w:val="Default"/>
              <w:numPr>
                <w:ilvl w:val="0"/>
                <w:numId w:val="22"/>
              </w:numPr>
              <w:spacing w:line="360" w:lineRule="auto"/>
              <w:ind w:left="140" w:hanging="141"/>
              <w:rPr>
                <w:rFonts w:asciiTheme="minorHAnsi" w:hAnsiTheme="minorHAnsi" w:cstheme="minorHAnsi"/>
                <w:sz w:val="22"/>
                <w:szCs w:val="22"/>
              </w:rPr>
            </w:pPr>
            <w:r w:rsidRPr="00FA2A5C">
              <w:rPr>
                <w:rFonts w:asciiTheme="minorHAnsi" w:hAnsiTheme="minorHAnsi" w:cstheme="minorHAnsi"/>
                <w:sz w:val="22"/>
                <w:szCs w:val="22"/>
              </w:rPr>
              <w:t>C</w:t>
            </w:r>
            <w:r w:rsidR="00D45875" w:rsidRPr="00FA2A5C">
              <w:rPr>
                <w:rFonts w:asciiTheme="minorHAnsi" w:hAnsiTheme="minorHAnsi" w:cstheme="minorHAnsi"/>
                <w:sz w:val="22"/>
                <w:szCs w:val="22"/>
              </w:rPr>
              <w:t>ollaborative working</w:t>
            </w:r>
            <w:r w:rsidR="00715765" w:rsidRPr="00FA2A5C">
              <w:rPr>
                <w:rFonts w:asciiTheme="minorHAnsi" w:hAnsiTheme="minorHAnsi" w:cstheme="minorHAnsi"/>
                <w:sz w:val="22"/>
                <w:szCs w:val="22"/>
              </w:rPr>
              <w:t xml:space="preserve"> </w:t>
            </w:r>
            <w:r w:rsidR="00D45875" w:rsidRPr="00FA2A5C">
              <w:rPr>
                <w:rFonts w:asciiTheme="minorHAnsi" w:hAnsiTheme="minorHAnsi" w:cstheme="minorHAnsi"/>
                <w:sz w:val="22"/>
                <w:szCs w:val="22"/>
              </w:rPr>
              <w:t>Cont</w:t>
            </w:r>
            <w:r w:rsidR="004B7398" w:rsidRPr="00FA2A5C">
              <w:rPr>
                <w:rFonts w:asciiTheme="minorHAnsi" w:hAnsiTheme="minorHAnsi" w:cstheme="minorHAnsi"/>
                <w:sz w:val="22"/>
                <w:szCs w:val="22"/>
              </w:rPr>
              <w:t>inuous Professional Development</w:t>
            </w:r>
          </w:p>
          <w:p w14:paraId="58ABC5EA" w14:textId="77777777" w:rsidR="00CC1F23" w:rsidRPr="00FA2A5C" w:rsidRDefault="00CC1F23" w:rsidP="00FA2A5C">
            <w:pPr>
              <w:spacing w:after="0" w:line="360" w:lineRule="auto"/>
              <w:rPr>
                <w:rStyle w:val="Style1"/>
                <w:rFonts w:asciiTheme="minorHAnsi" w:hAnsiTheme="minorHAnsi" w:cstheme="minorHAnsi"/>
                <w:sz w:val="22"/>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58ABC5EB" w14:textId="77777777" w:rsidR="00CC1F23" w:rsidRPr="00FA2A5C" w:rsidRDefault="00CC1F23" w:rsidP="00FA2A5C">
            <w:pPr>
              <w:spacing w:after="0" w:line="360" w:lineRule="auto"/>
              <w:rPr>
                <w:rStyle w:val="Style1"/>
                <w:rFonts w:asciiTheme="minorHAnsi" w:hAnsiTheme="minorHAnsi" w:cstheme="minorHAnsi"/>
                <w:sz w:val="22"/>
              </w:rPr>
            </w:pPr>
          </w:p>
          <w:p w14:paraId="58ABC5EC" w14:textId="77777777" w:rsidR="00DE5BA1" w:rsidRPr="00FA2A5C" w:rsidRDefault="00DE5BA1" w:rsidP="00FA2A5C">
            <w:pPr>
              <w:pStyle w:val="Default"/>
              <w:numPr>
                <w:ilvl w:val="0"/>
                <w:numId w:val="22"/>
              </w:numPr>
              <w:spacing w:line="360" w:lineRule="auto"/>
              <w:ind w:left="140" w:hanging="141"/>
              <w:rPr>
                <w:rFonts w:asciiTheme="minorHAnsi" w:hAnsiTheme="minorHAnsi" w:cstheme="minorHAnsi"/>
                <w:sz w:val="22"/>
                <w:szCs w:val="22"/>
              </w:rPr>
            </w:pPr>
            <w:r w:rsidRPr="00FA2A5C">
              <w:rPr>
                <w:rFonts w:asciiTheme="minorHAnsi" w:hAnsiTheme="minorHAnsi" w:cstheme="minorHAnsi"/>
                <w:sz w:val="22"/>
                <w:szCs w:val="22"/>
              </w:rPr>
              <w:t xml:space="preserve">Collaborative working, particularly on interdisciplinary activities </w:t>
            </w:r>
          </w:p>
          <w:p w14:paraId="58ABC5ED" w14:textId="77777777" w:rsidR="00EF665E" w:rsidRPr="00FA2A5C" w:rsidRDefault="00EF665E" w:rsidP="00FA2A5C">
            <w:pPr>
              <w:pStyle w:val="ListParagraph"/>
              <w:spacing w:line="360" w:lineRule="auto"/>
              <w:ind w:left="360"/>
              <w:rPr>
                <w:rStyle w:val="Style1"/>
                <w:rFonts w:asciiTheme="minorHAnsi" w:hAnsiTheme="minorHAnsi" w:cstheme="minorHAnsi"/>
                <w:sz w:val="22"/>
                <w:szCs w:val="22"/>
              </w:rPr>
            </w:pP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58ABC5EE" w14:textId="77777777" w:rsidR="001C5870" w:rsidRPr="00FA2A5C" w:rsidRDefault="001C5870" w:rsidP="00FA2A5C">
            <w:pPr>
              <w:spacing w:after="0" w:line="360" w:lineRule="auto"/>
              <w:rPr>
                <w:rStyle w:val="Style1"/>
                <w:rFonts w:asciiTheme="minorHAnsi" w:hAnsiTheme="minorHAnsi" w:cstheme="minorHAnsi"/>
                <w:sz w:val="22"/>
              </w:rPr>
            </w:pPr>
          </w:p>
          <w:p w14:paraId="58ABC5EF" w14:textId="77777777" w:rsidR="00CC1F23" w:rsidRPr="00FA2A5C" w:rsidRDefault="00CC1F23" w:rsidP="00FA2A5C">
            <w:pPr>
              <w:spacing w:after="0" w:line="360" w:lineRule="auto"/>
              <w:rPr>
                <w:rStyle w:val="Style1"/>
                <w:rFonts w:asciiTheme="minorHAnsi" w:hAnsiTheme="minorHAnsi" w:cstheme="minorHAnsi"/>
                <w:sz w:val="22"/>
              </w:rPr>
            </w:pPr>
            <w:r w:rsidRPr="00FA2A5C">
              <w:rPr>
                <w:rStyle w:val="Style1"/>
                <w:rFonts w:asciiTheme="minorHAnsi" w:hAnsiTheme="minorHAnsi" w:cstheme="minorHAnsi"/>
                <w:sz w:val="22"/>
              </w:rPr>
              <w:t>Application</w:t>
            </w:r>
          </w:p>
          <w:p w14:paraId="58ABC5F0" w14:textId="77777777" w:rsidR="00CC1F23" w:rsidRPr="00FA2A5C" w:rsidRDefault="00CC1F23" w:rsidP="00FA2A5C">
            <w:pPr>
              <w:spacing w:after="0" w:line="360" w:lineRule="auto"/>
              <w:rPr>
                <w:rStyle w:val="Style1"/>
                <w:rFonts w:asciiTheme="minorHAnsi" w:hAnsiTheme="minorHAnsi" w:cstheme="minorHAnsi"/>
                <w:sz w:val="22"/>
              </w:rPr>
            </w:pPr>
            <w:r w:rsidRPr="00FA2A5C">
              <w:rPr>
                <w:rStyle w:val="Style1"/>
                <w:rFonts w:asciiTheme="minorHAnsi" w:hAnsiTheme="minorHAnsi" w:cstheme="minorHAnsi"/>
                <w:sz w:val="22"/>
              </w:rPr>
              <w:t xml:space="preserve">Interview </w:t>
            </w:r>
          </w:p>
          <w:p w14:paraId="58ABC5F1" w14:textId="77777777" w:rsidR="00CC1F23" w:rsidRPr="00FA2A5C" w:rsidRDefault="00CC1F23" w:rsidP="00FA2A5C">
            <w:pPr>
              <w:spacing w:after="0" w:line="360" w:lineRule="auto"/>
              <w:rPr>
                <w:rStyle w:val="Style1"/>
                <w:rFonts w:asciiTheme="minorHAnsi" w:hAnsiTheme="minorHAnsi" w:cstheme="minorHAnsi"/>
                <w:sz w:val="22"/>
              </w:rPr>
            </w:pPr>
            <w:r w:rsidRPr="00FA2A5C">
              <w:rPr>
                <w:rStyle w:val="Style1"/>
                <w:rFonts w:asciiTheme="minorHAnsi" w:hAnsiTheme="minorHAnsi" w:cstheme="minorHAnsi"/>
                <w:sz w:val="22"/>
              </w:rPr>
              <w:t>Other</w:t>
            </w:r>
          </w:p>
        </w:tc>
      </w:tr>
    </w:tbl>
    <w:p w14:paraId="58ABC5F3" w14:textId="77777777" w:rsidR="0017622E" w:rsidRPr="00FA2A5C" w:rsidRDefault="0017622E" w:rsidP="00FA2A5C">
      <w:pPr>
        <w:spacing w:after="0" w:line="360" w:lineRule="auto"/>
        <w:rPr>
          <w:rFonts w:cstheme="minorHAnsi"/>
          <w:i/>
        </w:rPr>
      </w:pPr>
    </w:p>
    <w:sectPr w:rsidR="0017622E" w:rsidRPr="00FA2A5C" w:rsidSect="00CC1F23">
      <w:pgSz w:w="16838" w:h="11906" w:orient="landscape"/>
      <w:pgMar w:top="1440" w:right="851" w:bottom="1440"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ABC5F8" w14:textId="77777777" w:rsidR="00F463DC" w:rsidRDefault="00F463DC" w:rsidP="003363C5">
      <w:pPr>
        <w:spacing w:after="0" w:line="240" w:lineRule="auto"/>
      </w:pPr>
      <w:r>
        <w:separator/>
      </w:r>
    </w:p>
  </w:endnote>
  <w:endnote w:type="continuationSeparator" w:id="0">
    <w:p w14:paraId="58ABC5F9" w14:textId="77777777" w:rsidR="00F463DC" w:rsidRDefault="00F463DC" w:rsidP="003363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ABC5FA" w14:textId="77777777" w:rsidR="00F463DC" w:rsidRPr="00867071" w:rsidRDefault="00F463DC">
    <w:pPr>
      <w:pStyle w:val="Footer"/>
      <w:rPr>
        <w:sz w:val="16"/>
        <w:szCs w:val="16"/>
      </w:rPr>
    </w:pPr>
    <w:r w:rsidRPr="00867071">
      <w:rPr>
        <w:sz w:val="16"/>
        <w:szCs w:val="16"/>
      </w:rPr>
      <w:t>Teaching and Research Band 8</w:t>
    </w:r>
  </w:p>
  <w:p w14:paraId="58ABC5FB" w14:textId="77777777" w:rsidR="00F463DC" w:rsidRPr="00867071" w:rsidRDefault="0041330D">
    <w:pPr>
      <w:pStyle w:val="Footer"/>
      <w:rPr>
        <w:sz w:val="16"/>
        <w:szCs w:val="16"/>
      </w:rPr>
    </w:pPr>
    <w:r w:rsidRPr="00867071">
      <w:rPr>
        <w:sz w:val="16"/>
        <w:szCs w:val="16"/>
      </w:rPr>
      <w:t>Version 9</w:t>
    </w:r>
  </w:p>
  <w:p w14:paraId="58ABC5FC" w14:textId="77777777" w:rsidR="0041330D" w:rsidRPr="00867071" w:rsidRDefault="0041330D" w:rsidP="0041330D">
    <w:pPr>
      <w:pStyle w:val="Footer"/>
      <w:rPr>
        <w:sz w:val="16"/>
        <w:szCs w:val="16"/>
      </w:rPr>
    </w:pPr>
    <w:r w:rsidRPr="00867071">
      <w:rPr>
        <w:sz w:val="16"/>
        <w:szCs w:val="16"/>
      </w:rPr>
      <w:t>February 2014</w:t>
    </w:r>
  </w:p>
  <w:p w14:paraId="58ABC5FD" w14:textId="77777777" w:rsidR="00F463DC" w:rsidRPr="00867071" w:rsidRDefault="00F463DC">
    <w:pPr>
      <w:pStyle w:val="Foo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ABC5F6" w14:textId="77777777" w:rsidR="00F463DC" w:rsidRDefault="00F463DC" w:rsidP="003363C5">
      <w:pPr>
        <w:spacing w:after="0" w:line="240" w:lineRule="auto"/>
      </w:pPr>
      <w:r>
        <w:separator/>
      </w:r>
    </w:p>
  </w:footnote>
  <w:footnote w:type="continuationSeparator" w:id="0">
    <w:p w14:paraId="58ABC5F7" w14:textId="77777777" w:rsidR="00F463DC" w:rsidRDefault="00F463DC" w:rsidP="003363C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3E24FA"/>
    <w:multiLevelType w:val="hybridMultilevel"/>
    <w:tmpl w:val="981291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7836860"/>
    <w:multiLevelType w:val="multilevel"/>
    <w:tmpl w:val="E1FAF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7EC1790"/>
    <w:multiLevelType w:val="hybridMultilevel"/>
    <w:tmpl w:val="66F65526"/>
    <w:lvl w:ilvl="0" w:tplc="FFFFFFFF">
      <w:numFmt w:val="bullet"/>
      <w:lvlText w:val=""/>
      <w:legacy w:legacy="1" w:legacySpace="0" w:legacyIndent="360"/>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3E733A"/>
    <w:multiLevelType w:val="hybridMultilevel"/>
    <w:tmpl w:val="9B34C4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A65C2C"/>
    <w:multiLevelType w:val="multilevel"/>
    <w:tmpl w:val="7A42A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F5611BB"/>
    <w:multiLevelType w:val="hybridMultilevel"/>
    <w:tmpl w:val="E80220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0BB18BE"/>
    <w:multiLevelType w:val="hybridMultilevel"/>
    <w:tmpl w:val="2854886E"/>
    <w:lvl w:ilvl="0" w:tplc="7FFEA45C">
      <w:numFmt w:val="bullet"/>
      <w:lvlText w:val="•"/>
      <w:lvlJc w:val="left"/>
      <w:pPr>
        <w:ind w:left="720" w:hanging="720"/>
      </w:pPr>
      <w:rPr>
        <w:rFonts w:ascii="Symbol" w:eastAsiaTheme="minorHAnsi" w:hAnsi="Symbol" w:cs="Arial" w:hint="default"/>
        <w:sz w:val="20"/>
        <w:szCs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0C05425"/>
    <w:multiLevelType w:val="hybridMultilevel"/>
    <w:tmpl w:val="93B657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8D55C3F"/>
    <w:multiLevelType w:val="hybridMultilevel"/>
    <w:tmpl w:val="D85A6DE0"/>
    <w:lvl w:ilvl="0" w:tplc="08090001">
      <w:start w:val="1"/>
      <w:numFmt w:val="bullet"/>
      <w:lvlText w:val=""/>
      <w:lvlJc w:val="left"/>
      <w:pPr>
        <w:ind w:left="720" w:hanging="360"/>
      </w:pPr>
      <w:rPr>
        <w:rFonts w:ascii="Symbol" w:hAnsi="Symbol" w:hint="default"/>
      </w:rPr>
    </w:lvl>
    <w:lvl w:ilvl="1" w:tplc="B02CFB64">
      <w:numFmt w:val="bullet"/>
      <w:lvlText w:val="•"/>
      <w:lvlJc w:val="left"/>
      <w:pPr>
        <w:ind w:left="1440" w:hanging="360"/>
      </w:pPr>
      <w:rPr>
        <w:rFonts w:ascii="Arial" w:eastAsiaTheme="minorHAns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D4B0725"/>
    <w:multiLevelType w:val="hybridMultilevel"/>
    <w:tmpl w:val="9AB0ED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1FAC47B6"/>
    <w:multiLevelType w:val="hybridMultilevel"/>
    <w:tmpl w:val="520C25CC"/>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7B04DE86">
      <w:numFmt w:val="bullet"/>
      <w:lvlText w:val="•"/>
      <w:lvlJc w:val="left"/>
      <w:pPr>
        <w:ind w:left="1800" w:hanging="360"/>
      </w:pPr>
      <w:rPr>
        <w:rFonts w:ascii="Arial" w:eastAsiaTheme="minorHAnsi" w:hAnsi="Arial" w:cs="Arial"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D431F72"/>
    <w:multiLevelType w:val="hybridMultilevel"/>
    <w:tmpl w:val="FD843F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2A365D3"/>
    <w:multiLevelType w:val="hybridMultilevel"/>
    <w:tmpl w:val="9F74D58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2FA4B6A"/>
    <w:multiLevelType w:val="hybridMultilevel"/>
    <w:tmpl w:val="C1F455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49211E8"/>
    <w:multiLevelType w:val="hybridMultilevel"/>
    <w:tmpl w:val="55F61A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6C30A73"/>
    <w:multiLevelType w:val="hybridMultilevel"/>
    <w:tmpl w:val="FD94A4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6F04BA2"/>
    <w:multiLevelType w:val="hybridMultilevel"/>
    <w:tmpl w:val="9F2E45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9511CC3"/>
    <w:multiLevelType w:val="hybridMultilevel"/>
    <w:tmpl w:val="643E29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99A7E57"/>
    <w:multiLevelType w:val="hybridMultilevel"/>
    <w:tmpl w:val="221031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BAA27B1"/>
    <w:multiLevelType w:val="hybridMultilevel"/>
    <w:tmpl w:val="D5163F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1B624F0"/>
    <w:multiLevelType w:val="hybridMultilevel"/>
    <w:tmpl w:val="84C620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4B180C5A"/>
    <w:multiLevelType w:val="hybridMultilevel"/>
    <w:tmpl w:val="F6C6B4D6"/>
    <w:lvl w:ilvl="0" w:tplc="CA104A6C">
      <w:start w:val="1"/>
      <w:numFmt w:val="bullet"/>
      <w:lvlText w:val=""/>
      <w:lvlJc w:val="left"/>
      <w:pPr>
        <w:tabs>
          <w:tab w:val="num" w:pos="360"/>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E845954"/>
    <w:multiLevelType w:val="hybridMultilevel"/>
    <w:tmpl w:val="5EFA18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49927F8"/>
    <w:multiLevelType w:val="hybridMultilevel"/>
    <w:tmpl w:val="025620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899317D"/>
    <w:multiLevelType w:val="hybridMultilevel"/>
    <w:tmpl w:val="549C7B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A6F187F"/>
    <w:multiLevelType w:val="hybridMultilevel"/>
    <w:tmpl w:val="EF10E4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5BAB71C2"/>
    <w:multiLevelType w:val="hybridMultilevel"/>
    <w:tmpl w:val="FEB897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43A63A2"/>
    <w:multiLevelType w:val="hybridMultilevel"/>
    <w:tmpl w:val="12521B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490472C"/>
    <w:multiLevelType w:val="hybridMultilevel"/>
    <w:tmpl w:val="E8EE80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676B4801"/>
    <w:multiLevelType w:val="hybridMultilevel"/>
    <w:tmpl w:val="2C040F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A546B8B"/>
    <w:multiLevelType w:val="hybridMultilevel"/>
    <w:tmpl w:val="AB22B460"/>
    <w:lvl w:ilvl="0" w:tplc="FFFFFFFF">
      <w:numFmt w:val="bullet"/>
      <w:lvlText w:val=""/>
      <w:legacy w:legacy="1" w:legacySpace="0" w:legacyIndent="360"/>
      <w:lvlJc w:val="left"/>
      <w:pPr>
        <w:ind w:left="360" w:hanging="360"/>
      </w:pPr>
      <w:rPr>
        <w:rFonts w:ascii="Symbol" w:hAnsi="Symbol" w:hint="default"/>
      </w:rPr>
    </w:lvl>
    <w:lvl w:ilvl="1" w:tplc="08090003">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32" w15:restartNumberingAfterBreak="0">
    <w:nsid w:val="6B492155"/>
    <w:multiLevelType w:val="hybridMultilevel"/>
    <w:tmpl w:val="09E4C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EEC1048"/>
    <w:multiLevelType w:val="hybridMultilevel"/>
    <w:tmpl w:val="8DA20F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71AD5BCE"/>
    <w:multiLevelType w:val="hybridMultilevel"/>
    <w:tmpl w:val="7D9083B4"/>
    <w:lvl w:ilvl="0" w:tplc="FFFFFFFF">
      <w:numFmt w:val="bullet"/>
      <w:lvlText w:val=""/>
      <w:legacy w:legacy="1" w:legacySpace="0" w:legacyIndent="360"/>
      <w:lvlJc w:val="left"/>
      <w:pPr>
        <w:ind w:left="360" w:hanging="360"/>
      </w:pPr>
      <w:rPr>
        <w:rFonts w:ascii="Symbol" w:hAnsi="Symbol"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35" w15:restartNumberingAfterBreak="0">
    <w:nsid w:val="73DA3497"/>
    <w:multiLevelType w:val="hybridMultilevel"/>
    <w:tmpl w:val="F944571E"/>
    <w:lvl w:ilvl="0" w:tplc="FFFFFFFF">
      <w:numFmt w:val="bullet"/>
      <w:lvlText w:val=""/>
      <w:legacy w:legacy="1" w:legacySpace="0" w:legacyIndent="360"/>
      <w:lvlJc w:val="left"/>
      <w:pPr>
        <w:ind w:left="360" w:hanging="360"/>
      </w:pPr>
      <w:rPr>
        <w:rFonts w:ascii="Symbol" w:hAnsi="Symbol"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36" w15:restartNumberingAfterBreak="0">
    <w:nsid w:val="77373BE9"/>
    <w:multiLevelType w:val="hybridMultilevel"/>
    <w:tmpl w:val="CC28BB2A"/>
    <w:lvl w:ilvl="0" w:tplc="FFFFFFFF">
      <w:numFmt w:val="bullet"/>
      <w:lvlText w:val=""/>
      <w:legacy w:legacy="1" w:legacySpace="0" w:legacyIndent="360"/>
      <w:lvlJc w:val="left"/>
      <w:pPr>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AD57F9C"/>
    <w:multiLevelType w:val="hybridMultilevel"/>
    <w:tmpl w:val="85E4E2CC"/>
    <w:lvl w:ilvl="0" w:tplc="08090001">
      <w:start w:val="1"/>
      <w:numFmt w:val="bullet"/>
      <w:lvlText w:val=""/>
      <w:lvlJc w:val="left"/>
      <w:pPr>
        <w:ind w:left="610" w:hanging="360"/>
      </w:pPr>
      <w:rPr>
        <w:rFonts w:ascii="Symbol" w:hAnsi="Symbol" w:hint="default"/>
      </w:rPr>
    </w:lvl>
    <w:lvl w:ilvl="1" w:tplc="08090003">
      <w:start w:val="1"/>
      <w:numFmt w:val="bullet"/>
      <w:lvlText w:val="o"/>
      <w:lvlJc w:val="left"/>
      <w:pPr>
        <w:ind w:left="1046" w:hanging="360"/>
      </w:pPr>
      <w:rPr>
        <w:rFonts w:ascii="Courier New" w:hAnsi="Courier New" w:cs="Courier New" w:hint="default"/>
      </w:rPr>
    </w:lvl>
    <w:lvl w:ilvl="2" w:tplc="08090005" w:tentative="1">
      <w:start w:val="1"/>
      <w:numFmt w:val="bullet"/>
      <w:lvlText w:val=""/>
      <w:lvlJc w:val="left"/>
      <w:pPr>
        <w:ind w:left="1766" w:hanging="360"/>
      </w:pPr>
      <w:rPr>
        <w:rFonts w:ascii="Wingdings" w:hAnsi="Wingdings" w:hint="default"/>
      </w:rPr>
    </w:lvl>
    <w:lvl w:ilvl="3" w:tplc="08090001" w:tentative="1">
      <w:start w:val="1"/>
      <w:numFmt w:val="bullet"/>
      <w:lvlText w:val=""/>
      <w:lvlJc w:val="left"/>
      <w:pPr>
        <w:ind w:left="2486" w:hanging="360"/>
      </w:pPr>
      <w:rPr>
        <w:rFonts w:ascii="Symbol" w:hAnsi="Symbol" w:hint="default"/>
      </w:rPr>
    </w:lvl>
    <w:lvl w:ilvl="4" w:tplc="08090003" w:tentative="1">
      <w:start w:val="1"/>
      <w:numFmt w:val="bullet"/>
      <w:lvlText w:val="o"/>
      <w:lvlJc w:val="left"/>
      <w:pPr>
        <w:ind w:left="3206" w:hanging="360"/>
      </w:pPr>
      <w:rPr>
        <w:rFonts w:ascii="Courier New" w:hAnsi="Courier New" w:cs="Courier New" w:hint="default"/>
      </w:rPr>
    </w:lvl>
    <w:lvl w:ilvl="5" w:tplc="08090005" w:tentative="1">
      <w:start w:val="1"/>
      <w:numFmt w:val="bullet"/>
      <w:lvlText w:val=""/>
      <w:lvlJc w:val="left"/>
      <w:pPr>
        <w:ind w:left="3926" w:hanging="360"/>
      </w:pPr>
      <w:rPr>
        <w:rFonts w:ascii="Wingdings" w:hAnsi="Wingdings" w:hint="default"/>
      </w:rPr>
    </w:lvl>
    <w:lvl w:ilvl="6" w:tplc="08090001" w:tentative="1">
      <w:start w:val="1"/>
      <w:numFmt w:val="bullet"/>
      <w:lvlText w:val=""/>
      <w:lvlJc w:val="left"/>
      <w:pPr>
        <w:ind w:left="4646" w:hanging="360"/>
      </w:pPr>
      <w:rPr>
        <w:rFonts w:ascii="Symbol" w:hAnsi="Symbol" w:hint="default"/>
      </w:rPr>
    </w:lvl>
    <w:lvl w:ilvl="7" w:tplc="08090003" w:tentative="1">
      <w:start w:val="1"/>
      <w:numFmt w:val="bullet"/>
      <w:lvlText w:val="o"/>
      <w:lvlJc w:val="left"/>
      <w:pPr>
        <w:ind w:left="5366" w:hanging="360"/>
      </w:pPr>
      <w:rPr>
        <w:rFonts w:ascii="Courier New" w:hAnsi="Courier New" w:cs="Courier New" w:hint="default"/>
      </w:rPr>
    </w:lvl>
    <w:lvl w:ilvl="8" w:tplc="08090005" w:tentative="1">
      <w:start w:val="1"/>
      <w:numFmt w:val="bullet"/>
      <w:lvlText w:val=""/>
      <w:lvlJc w:val="left"/>
      <w:pPr>
        <w:ind w:left="6086" w:hanging="360"/>
      </w:pPr>
      <w:rPr>
        <w:rFonts w:ascii="Wingdings" w:hAnsi="Wingdings" w:hint="default"/>
      </w:rPr>
    </w:lvl>
  </w:abstractNum>
  <w:num w:numId="1" w16cid:durableId="327948938">
    <w:abstractNumId w:val="0"/>
    <w:lvlOverride w:ilvl="0">
      <w:lvl w:ilvl="0">
        <w:numFmt w:val="bullet"/>
        <w:lvlText w:val=""/>
        <w:legacy w:legacy="1" w:legacySpace="0" w:legacyIndent="360"/>
        <w:lvlJc w:val="left"/>
        <w:pPr>
          <w:ind w:left="360" w:hanging="360"/>
        </w:pPr>
        <w:rPr>
          <w:rFonts w:ascii="Symbol" w:hAnsi="Symbol" w:hint="default"/>
        </w:rPr>
      </w:lvl>
    </w:lvlOverride>
  </w:num>
  <w:num w:numId="2" w16cid:durableId="632366395">
    <w:abstractNumId w:val="36"/>
  </w:num>
  <w:num w:numId="3" w16cid:durableId="1369060737">
    <w:abstractNumId w:val="20"/>
  </w:num>
  <w:num w:numId="4" w16cid:durableId="1672441676">
    <w:abstractNumId w:val="31"/>
  </w:num>
  <w:num w:numId="5" w16cid:durableId="1262225985">
    <w:abstractNumId w:val="35"/>
  </w:num>
  <w:num w:numId="6" w16cid:durableId="1000620042">
    <w:abstractNumId w:val="34"/>
  </w:num>
  <w:num w:numId="7" w16cid:durableId="1543903011">
    <w:abstractNumId w:val="3"/>
  </w:num>
  <w:num w:numId="8" w16cid:durableId="341781503">
    <w:abstractNumId w:val="28"/>
  </w:num>
  <w:num w:numId="9" w16cid:durableId="1508015390">
    <w:abstractNumId w:val="13"/>
  </w:num>
  <w:num w:numId="10" w16cid:durableId="411701156">
    <w:abstractNumId w:val="14"/>
  </w:num>
  <w:num w:numId="11" w16cid:durableId="1221597955">
    <w:abstractNumId w:val="15"/>
  </w:num>
  <w:num w:numId="12" w16cid:durableId="1235510518">
    <w:abstractNumId w:val="8"/>
  </w:num>
  <w:num w:numId="13" w16cid:durableId="1325620873">
    <w:abstractNumId w:val="22"/>
  </w:num>
  <w:num w:numId="14" w16cid:durableId="1225676365">
    <w:abstractNumId w:val="21"/>
  </w:num>
  <w:num w:numId="15" w16cid:durableId="540481580">
    <w:abstractNumId w:val="37"/>
  </w:num>
  <w:num w:numId="16" w16cid:durableId="1801141800">
    <w:abstractNumId w:val="26"/>
  </w:num>
  <w:num w:numId="17" w16cid:durableId="691615665">
    <w:abstractNumId w:val="11"/>
  </w:num>
  <w:num w:numId="18" w16cid:durableId="877162361">
    <w:abstractNumId w:val="29"/>
  </w:num>
  <w:num w:numId="19" w16cid:durableId="1675110546">
    <w:abstractNumId w:val="16"/>
  </w:num>
  <w:num w:numId="20" w16cid:durableId="1562670110">
    <w:abstractNumId w:val="4"/>
  </w:num>
  <w:num w:numId="21" w16cid:durableId="1778134115">
    <w:abstractNumId w:val="9"/>
  </w:num>
  <w:num w:numId="22" w16cid:durableId="1065297242">
    <w:abstractNumId w:val="12"/>
  </w:num>
  <w:num w:numId="23" w16cid:durableId="1508061950">
    <w:abstractNumId w:val="32"/>
  </w:num>
  <w:num w:numId="24" w16cid:durableId="1030910984">
    <w:abstractNumId w:val="27"/>
  </w:num>
  <w:num w:numId="25" w16cid:durableId="1408763374">
    <w:abstractNumId w:val="7"/>
  </w:num>
  <w:num w:numId="26" w16cid:durableId="148913118">
    <w:abstractNumId w:val="25"/>
  </w:num>
  <w:num w:numId="27" w16cid:durableId="451873512">
    <w:abstractNumId w:val="18"/>
  </w:num>
  <w:num w:numId="28" w16cid:durableId="744180188">
    <w:abstractNumId w:val="33"/>
  </w:num>
  <w:num w:numId="29" w16cid:durableId="2089886929">
    <w:abstractNumId w:val="1"/>
  </w:num>
  <w:num w:numId="30" w16cid:durableId="1286621492">
    <w:abstractNumId w:val="10"/>
  </w:num>
  <w:num w:numId="31" w16cid:durableId="1703164406">
    <w:abstractNumId w:val="30"/>
  </w:num>
  <w:num w:numId="32" w16cid:durableId="285431677">
    <w:abstractNumId w:val="6"/>
  </w:num>
  <w:num w:numId="33" w16cid:durableId="263999765">
    <w:abstractNumId w:val="23"/>
  </w:num>
  <w:num w:numId="34" w16cid:durableId="77757506">
    <w:abstractNumId w:val="17"/>
  </w:num>
  <w:num w:numId="35" w16cid:durableId="1636448055">
    <w:abstractNumId w:val="5"/>
  </w:num>
  <w:num w:numId="36" w16cid:durableId="566376440">
    <w:abstractNumId w:val="2"/>
  </w:num>
  <w:num w:numId="37" w16cid:durableId="1223295247">
    <w:abstractNumId w:val="24"/>
  </w:num>
  <w:num w:numId="38" w16cid:durableId="1965460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0"/>
  <w:defaultTabStop w:val="720"/>
  <w:drawingGridHorizontalSpacing w:val="110"/>
  <w:displayHorizontalDrawingGridEvery w:val="2"/>
  <w:characterSpacingControl w:val="doNotCompress"/>
  <w:hdrShapeDefaults>
    <o:shapedefaults v:ext="edit" spidmax="9420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56D2"/>
    <w:rsid w:val="0000018A"/>
    <w:rsid w:val="00044690"/>
    <w:rsid w:val="000503A7"/>
    <w:rsid w:val="00055B29"/>
    <w:rsid w:val="000768DA"/>
    <w:rsid w:val="000C08DB"/>
    <w:rsid w:val="000E3E6D"/>
    <w:rsid w:val="000E71DE"/>
    <w:rsid w:val="000F54F8"/>
    <w:rsid w:val="0010303B"/>
    <w:rsid w:val="00110684"/>
    <w:rsid w:val="0012238E"/>
    <w:rsid w:val="001434EA"/>
    <w:rsid w:val="00147622"/>
    <w:rsid w:val="00167FF7"/>
    <w:rsid w:val="0017622E"/>
    <w:rsid w:val="001C56D2"/>
    <w:rsid w:val="001C5870"/>
    <w:rsid w:val="001D73B9"/>
    <w:rsid w:val="001E1E61"/>
    <w:rsid w:val="001E54B3"/>
    <w:rsid w:val="001F4FF0"/>
    <w:rsid w:val="00200094"/>
    <w:rsid w:val="00234B46"/>
    <w:rsid w:val="00242692"/>
    <w:rsid w:val="0025010E"/>
    <w:rsid w:val="00263353"/>
    <w:rsid w:val="00264AE9"/>
    <w:rsid w:val="002775F0"/>
    <w:rsid w:val="00282543"/>
    <w:rsid w:val="00297427"/>
    <w:rsid w:val="002B6644"/>
    <w:rsid w:val="002C2C9C"/>
    <w:rsid w:val="002C729D"/>
    <w:rsid w:val="003263F3"/>
    <w:rsid w:val="003363C5"/>
    <w:rsid w:val="00357284"/>
    <w:rsid w:val="00364D34"/>
    <w:rsid w:val="00372A84"/>
    <w:rsid w:val="00372CD3"/>
    <w:rsid w:val="00380113"/>
    <w:rsid w:val="0038390D"/>
    <w:rsid w:val="003936C0"/>
    <w:rsid w:val="00393F16"/>
    <w:rsid w:val="003B0D12"/>
    <w:rsid w:val="003B43E9"/>
    <w:rsid w:val="003C31B1"/>
    <w:rsid w:val="003C5B62"/>
    <w:rsid w:val="003C62DE"/>
    <w:rsid w:val="0041330D"/>
    <w:rsid w:val="004231DC"/>
    <w:rsid w:val="00425CB0"/>
    <w:rsid w:val="00495DCA"/>
    <w:rsid w:val="004B7398"/>
    <w:rsid w:val="0050471A"/>
    <w:rsid w:val="00530C29"/>
    <w:rsid w:val="00573D8C"/>
    <w:rsid w:val="00577C37"/>
    <w:rsid w:val="00595CA4"/>
    <w:rsid w:val="00597DA2"/>
    <w:rsid w:val="005D0CFB"/>
    <w:rsid w:val="005E5702"/>
    <w:rsid w:val="00627BEB"/>
    <w:rsid w:val="00656130"/>
    <w:rsid w:val="00693494"/>
    <w:rsid w:val="00694E3B"/>
    <w:rsid w:val="006A0636"/>
    <w:rsid w:val="006A2482"/>
    <w:rsid w:val="006B5BCB"/>
    <w:rsid w:val="006C76C9"/>
    <w:rsid w:val="006D7ABB"/>
    <w:rsid w:val="00701245"/>
    <w:rsid w:val="00715765"/>
    <w:rsid w:val="00746C7F"/>
    <w:rsid w:val="007664EA"/>
    <w:rsid w:val="00775764"/>
    <w:rsid w:val="007E5159"/>
    <w:rsid w:val="008024DF"/>
    <w:rsid w:val="00820AC8"/>
    <w:rsid w:val="0083561E"/>
    <w:rsid w:val="008453EB"/>
    <w:rsid w:val="00867071"/>
    <w:rsid w:val="00875431"/>
    <w:rsid w:val="00893CC1"/>
    <w:rsid w:val="008B312D"/>
    <w:rsid w:val="008C5FA0"/>
    <w:rsid w:val="008D5986"/>
    <w:rsid w:val="00912240"/>
    <w:rsid w:val="00915A28"/>
    <w:rsid w:val="009164C8"/>
    <w:rsid w:val="009242C4"/>
    <w:rsid w:val="009264F0"/>
    <w:rsid w:val="009321B6"/>
    <w:rsid w:val="00941B86"/>
    <w:rsid w:val="00944592"/>
    <w:rsid w:val="00947BE9"/>
    <w:rsid w:val="00953190"/>
    <w:rsid w:val="00982475"/>
    <w:rsid w:val="00987DD9"/>
    <w:rsid w:val="009A3A30"/>
    <w:rsid w:val="009C4607"/>
    <w:rsid w:val="009D4DD3"/>
    <w:rsid w:val="009E0B50"/>
    <w:rsid w:val="009F6304"/>
    <w:rsid w:val="00A04578"/>
    <w:rsid w:val="00A14A8C"/>
    <w:rsid w:val="00A2539A"/>
    <w:rsid w:val="00A75707"/>
    <w:rsid w:val="00A8514D"/>
    <w:rsid w:val="00AB3CB8"/>
    <w:rsid w:val="00AB46F8"/>
    <w:rsid w:val="00AB5FE1"/>
    <w:rsid w:val="00AD3273"/>
    <w:rsid w:val="00AD7F61"/>
    <w:rsid w:val="00B007DC"/>
    <w:rsid w:val="00B124F0"/>
    <w:rsid w:val="00B359FA"/>
    <w:rsid w:val="00B455FC"/>
    <w:rsid w:val="00B70EEB"/>
    <w:rsid w:val="00B80F91"/>
    <w:rsid w:val="00B8425D"/>
    <w:rsid w:val="00BD57C9"/>
    <w:rsid w:val="00BE79CE"/>
    <w:rsid w:val="00C00B99"/>
    <w:rsid w:val="00C034A9"/>
    <w:rsid w:val="00C0412B"/>
    <w:rsid w:val="00C121F5"/>
    <w:rsid w:val="00C4720E"/>
    <w:rsid w:val="00CA31DC"/>
    <w:rsid w:val="00CA7758"/>
    <w:rsid w:val="00CB0756"/>
    <w:rsid w:val="00CB6CB5"/>
    <w:rsid w:val="00CC1F23"/>
    <w:rsid w:val="00CE0419"/>
    <w:rsid w:val="00D025C0"/>
    <w:rsid w:val="00D059FC"/>
    <w:rsid w:val="00D31C13"/>
    <w:rsid w:val="00D33BE5"/>
    <w:rsid w:val="00D45875"/>
    <w:rsid w:val="00D71CD3"/>
    <w:rsid w:val="00D74092"/>
    <w:rsid w:val="00D93FFB"/>
    <w:rsid w:val="00DC67DC"/>
    <w:rsid w:val="00DD6E89"/>
    <w:rsid w:val="00DE5BA1"/>
    <w:rsid w:val="00DF3E81"/>
    <w:rsid w:val="00E15CE1"/>
    <w:rsid w:val="00E373B9"/>
    <w:rsid w:val="00E514FE"/>
    <w:rsid w:val="00E90A9E"/>
    <w:rsid w:val="00E9453D"/>
    <w:rsid w:val="00EF1889"/>
    <w:rsid w:val="00EF665E"/>
    <w:rsid w:val="00F31D49"/>
    <w:rsid w:val="00F34672"/>
    <w:rsid w:val="00F363E7"/>
    <w:rsid w:val="00F463DC"/>
    <w:rsid w:val="00F52865"/>
    <w:rsid w:val="00F82C57"/>
    <w:rsid w:val="00F86886"/>
    <w:rsid w:val="00FA2A5C"/>
    <w:rsid w:val="00FA7AB1"/>
    <w:rsid w:val="00FB1FE6"/>
    <w:rsid w:val="00FE50C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4209"/>
    <o:shapelayout v:ext="edit">
      <o:idmap v:ext="edit" data="1"/>
    </o:shapelayout>
  </w:shapeDefaults>
  <w:decimalSymbol w:val="."/>
  <w:listSeparator w:val=","/>
  <w14:docId w14:val="58ABC537"/>
  <w15:docId w15:val="{68B0C10D-5935-41D8-A5FC-15BB8D771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3190"/>
  </w:style>
  <w:style w:type="paragraph" w:styleId="Heading1">
    <w:name w:val="heading 1"/>
    <w:basedOn w:val="Normal"/>
    <w:next w:val="Normal"/>
    <w:link w:val="Heading1Char"/>
    <w:uiPriority w:val="9"/>
    <w:qFormat/>
    <w:rsid w:val="001434E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1434E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autoRedefine/>
    <w:uiPriority w:val="9"/>
    <w:unhideWhenUsed/>
    <w:qFormat/>
    <w:rsid w:val="00B124F0"/>
    <w:pPr>
      <w:keepNext/>
      <w:keepLines/>
      <w:tabs>
        <w:tab w:val="left" w:pos="6172"/>
      </w:tabs>
      <w:spacing w:after="0" w:line="240" w:lineRule="auto"/>
      <w:outlineLvl w:val="2"/>
    </w:pPr>
    <w:rPr>
      <w:rFonts w:eastAsiaTheme="majorEastAsia" w:cstheme="minorHAnsi"/>
      <w:b/>
      <w:bCs/>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C56D2"/>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1C56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B124F0"/>
    <w:rPr>
      <w:rFonts w:eastAsiaTheme="majorEastAsia" w:cstheme="minorHAnsi"/>
      <w:b/>
      <w:bCs/>
      <w:sz w:val="24"/>
      <w:szCs w:val="24"/>
      <w:lang w:eastAsia="en-GB"/>
    </w:rPr>
  </w:style>
  <w:style w:type="paragraph" w:styleId="ListParagraph">
    <w:name w:val="List Paragraph"/>
    <w:basedOn w:val="Normal"/>
    <w:uiPriority w:val="34"/>
    <w:qFormat/>
    <w:rsid w:val="001434EA"/>
    <w:pPr>
      <w:spacing w:after="0" w:line="240" w:lineRule="auto"/>
      <w:ind w:left="720"/>
      <w:contextualSpacing/>
    </w:pPr>
    <w:rPr>
      <w:rFonts w:ascii="Verdana" w:eastAsia="Times New Roman" w:hAnsi="Verdana" w:cs="Times New Roman"/>
      <w:sz w:val="20"/>
      <w:szCs w:val="20"/>
    </w:rPr>
  </w:style>
  <w:style w:type="paragraph" w:styleId="BalloonText">
    <w:name w:val="Balloon Text"/>
    <w:basedOn w:val="Normal"/>
    <w:link w:val="BalloonTextChar"/>
    <w:uiPriority w:val="99"/>
    <w:semiHidden/>
    <w:unhideWhenUsed/>
    <w:rsid w:val="001434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34EA"/>
    <w:rPr>
      <w:rFonts w:ascii="Tahoma" w:hAnsi="Tahoma" w:cs="Tahoma"/>
      <w:sz w:val="16"/>
      <w:szCs w:val="16"/>
    </w:rPr>
  </w:style>
  <w:style w:type="character" w:customStyle="1" w:styleId="Heading1Char">
    <w:name w:val="Heading 1 Char"/>
    <w:basedOn w:val="DefaultParagraphFont"/>
    <w:link w:val="Heading1"/>
    <w:uiPriority w:val="9"/>
    <w:rsid w:val="001434EA"/>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1434EA"/>
    <w:rPr>
      <w:rFonts w:asciiTheme="majorHAnsi" w:eastAsiaTheme="majorEastAsia" w:hAnsiTheme="majorHAnsi" w:cstheme="majorBidi"/>
      <w:b/>
      <w:bCs/>
      <w:color w:val="4F81BD" w:themeColor="accent1"/>
      <w:sz w:val="26"/>
      <w:szCs w:val="26"/>
    </w:rPr>
  </w:style>
  <w:style w:type="character" w:styleId="PlaceholderText">
    <w:name w:val="Placeholder Text"/>
    <w:basedOn w:val="DefaultParagraphFont"/>
    <w:uiPriority w:val="99"/>
    <w:semiHidden/>
    <w:rsid w:val="00B124F0"/>
    <w:rPr>
      <w:color w:val="808080"/>
    </w:rPr>
  </w:style>
  <w:style w:type="paragraph" w:styleId="Header">
    <w:name w:val="header"/>
    <w:basedOn w:val="Normal"/>
    <w:link w:val="HeaderChar"/>
    <w:uiPriority w:val="99"/>
    <w:unhideWhenUsed/>
    <w:rsid w:val="003363C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363C5"/>
  </w:style>
  <w:style w:type="paragraph" w:styleId="Footer">
    <w:name w:val="footer"/>
    <w:basedOn w:val="Normal"/>
    <w:link w:val="FooterChar"/>
    <w:uiPriority w:val="99"/>
    <w:unhideWhenUsed/>
    <w:rsid w:val="003363C5"/>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63C5"/>
  </w:style>
  <w:style w:type="character" w:styleId="Hyperlink">
    <w:name w:val="Hyperlink"/>
    <w:basedOn w:val="DefaultParagraphFont"/>
    <w:uiPriority w:val="99"/>
    <w:unhideWhenUsed/>
    <w:rsid w:val="00530C29"/>
    <w:rPr>
      <w:color w:val="0000FF" w:themeColor="hyperlink"/>
      <w:u w:val="single"/>
    </w:rPr>
  </w:style>
  <w:style w:type="character" w:customStyle="1" w:styleId="Style1">
    <w:name w:val="Style1"/>
    <w:basedOn w:val="DefaultParagraphFont"/>
    <w:uiPriority w:val="1"/>
    <w:qFormat/>
    <w:rsid w:val="00CC1F23"/>
    <w:rPr>
      <w:rFonts w:ascii="Arial" w:hAnsi="Arial"/>
      <w:sz w:val="20"/>
    </w:rPr>
  </w:style>
  <w:style w:type="paragraph" w:customStyle="1" w:styleId="Default">
    <w:name w:val="Default"/>
    <w:rsid w:val="00D45875"/>
    <w:pPr>
      <w:autoSpaceDE w:val="0"/>
      <w:autoSpaceDN w:val="0"/>
      <w:adjustRightInd w:val="0"/>
      <w:spacing w:after="0" w:line="240" w:lineRule="auto"/>
    </w:pPr>
    <w:rPr>
      <w:rFonts w:ascii="Arial" w:hAnsi="Arial" w:cs="Arial"/>
      <w:color w:val="000000"/>
      <w:sz w:val="24"/>
      <w:szCs w:val="24"/>
    </w:rPr>
  </w:style>
  <w:style w:type="paragraph" w:styleId="NoSpacing">
    <w:name w:val="No Spacing"/>
    <w:uiPriority w:val="1"/>
    <w:qFormat/>
    <w:rsid w:val="00FA2A5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0776059">
      <w:bodyDiv w:val="1"/>
      <w:marLeft w:val="0"/>
      <w:marRight w:val="0"/>
      <w:marTop w:val="0"/>
      <w:marBottom w:val="0"/>
      <w:divBdr>
        <w:top w:val="none" w:sz="0" w:space="0" w:color="auto"/>
        <w:left w:val="none" w:sz="0" w:space="0" w:color="auto"/>
        <w:bottom w:val="none" w:sz="0" w:space="0" w:color="auto"/>
        <w:right w:val="none" w:sz="0" w:space="0" w:color="auto"/>
      </w:divBdr>
    </w:div>
    <w:div w:id="543715720">
      <w:bodyDiv w:val="1"/>
      <w:marLeft w:val="0"/>
      <w:marRight w:val="0"/>
      <w:marTop w:val="0"/>
      <w:marBottom w:val="0"/>
      <w:divBdr>
        <w:top w:val="none" w:sz="0" w:space="0" w:color="auto"/>
        <w:left w:val="none" w:sz="0" w:space="0" w:color="auto"/>
        <w:bottom w:val="none" w:sz="0" w:space="0" w:color="auto"/>
        <w:right w:val="none" w:sz="0" w:space="0" w:color="auto"/>
      </w:divBdr>
    </w:div>
    <w:div w:id="600644624">
      <w:bodyDiv w:val="1"/>
      <w:marLeft w:val="0"/>
      <w:marRight w:val="0"/>
      <w:marTop w:val="0"/>
      <w:marBottom w:val="0"/>
      <w:divBdr>
        <w:top w:val="none" w:sz="0" w:space="0" w:color="auto"/>
        <w:left w:val="none" w:sz="0" w:space="0" w:color="auto"/>
        <w:bottom w:val="none" w:sz="0" w:space="0" w:color="auto"/>
        <w:right w:val="none" w:sz="0" w:space="0" w:color="auto"/>
      </w:divBdr>
      <w:divsChild>
        <w:div w:id="548615042">
          <w:marLeft w:val="0"/>
          <w:marRight w:val="0"/>
          <w:marTop w:val="0"/>
          <w:marBottom w:val="0"/>
          <w:divBdr>
            <w:top w:val="none" w:sz="0" w:space="0" w:color="auto"/>
            <w:left w:val="none" w:sz="0" w:space="0" w:color="auto"/>
            <w:bottom w:val="none" w:sz="0" w:space="0" w:color="auto"/>
            <w:right w:val="none" w:sz="0" w:space="0" w:color="auto"/>
          </w:divBdr>
          <w:divsChild>
            <w:div w:id="2127045141">
              <w:marLeft w:val="0"/>
              <w:marRight w:val="0"/>
              <w:marTop w:val="0"/>
              <w:marBottom w:val="0"/>
              <w:divBdr>
                <w:top w:val="none" w:sz="0" w:space="0" w:color="auto"/>
                <w:left w:val="none" w:sz="0" w:space="0" w:color="auto"/>
                <w:bottom w:val="none" w:sz="0" w:space="0" w:color="auto"/>
                <w:right w:val="none" w:sz="0" w:space="0" w:color="auto"/>
              </w:divBdr>
              <w:divsChild>
                <w:div w:id="1062217754">
                  <w:marLeft w:val="0"/>
                  <w:marRight w:val="0"/>
                  <w:marTop w:val="0"/>
                  <w:marBottom w:val="0"/>
                  <w:divBdr>
                    <w:top w:val="none" w:sz="0" w:space="0" w:color="auto"/>
                    <w:left w:val="none" w:sz="0" w:space="0" w:color="auto"/>
                    <w:bottom w:val="none" w:sz="0" w:space="0" w:color="auto"/>
                    <w:right w:val="none" w:sz="0" w:space="0" w:color="auto"/>
                  </w:divBdr>
                  <w:divsChild>
                    <w:div w:id="2106072004">
                      <w:marLeft w:val="0"/>
                      <w:marRight w:val="0"/>
                      <w:marTop w:val="0"/>
                      <w:marBottom w:val="0"/>
                      <w:divBdr>
                        <w:top w:val="none" w:sz="0" w:space="0" w:color="auto"/>
                        <w:left w:val="none" w:sz="0" w:space="0" w:color="auto"/>
                        <w:bottom w:val="none" w:sz="0" w:space="0" w:color="auto"/>
                        <w:right w:val="none" w:sz="0" w:space="0" w:color="auto"/>
                      </w:divBdr>
                      <w:divsChild>
                        <w:div w:id="200154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6293985">
      <w:bodyDiv w:val="1"/>
      <w:marLeft w:val="0"/>
      <w:marRight w:val="0"/>
      <w:marTop w:val="0"/>
      <w:marBottom w:val="0"/>
      <w:divBdr>
        <w:top w:val="none" w:sz="0" w:space="0" w:color="auto"/>
        <w:left w:val="none" w:sz="0" w:space="0" w:color="auto"/>
        <w:bottom w:val="none" w:sz="0" w:space="0" w:color="auto"/>
        <w:right w:val="none" w:sz="0" w:space="0" w:color="auto"/>
      </w:divBdr>
    </w:div>
    <w:div w:id="814368923">
      <w:bodyDiv w:val="1"/>
      <w:marLeft w:val="0"/>
      <w:marRight w:val="0"/>
      <w:marTop w:val="0"/>
      <w:marBottom w:val="0"/>
      <w:divBdr>
        <w:top w:val="none" w:sz="0" w:space="0" w:color="auto"/>
        <w:left w:val="none" w:sz="0" w:space="0" w:color="auto"/>
        <w:bottom w:val="none" w:sz="0" w:space="0" w:color="auto"/>
        <w:right w:val="none" w:sz="0" w:space="0" w:color="auto"/>
      </w:divBdr>
    </w:div>
    <w:div w:id="961306266">
      <w:bodyDiv w:val="1"/>
      <w:marLeft w:val="0"/>
      <w:marRight w:val="0"/>
      <w:marTop w:val="0"/>
      <w:marBottom w:val="0"/>
      <w:divBdr>
        <w:top w:val="none" w:sz="0" w:space="0" w:color="auto"/>
        <w:left w:val="none" w:sz="0" w:space="0" w:color="auto"/>
        <w:bottom w:val="none" w:sz="0" w:space="0" w:color="auto"/>
        <w:right w:val="none" w:sz="0" w:space="0" w:color="auto"/>
      </w:divBdr>
    </w:div>
    <w:div w:id="1684084911">
      <w:bodyDiv w:val="1"/>
      <w:marLeft w:val="0"/>
      <w:marRight w:val="0"/>
      <w:marTop w:val="0"/>
      <w:marBottom w:val="0"/>
      <w:divBdr>
        <w:top w:val="none" w:sz="0" w:space="0" w:color="auto"/>
        <w:left w:val="none" w:sz="0" w:space="0" w:color="auto"/>
        <w:bottom w:val="none" w:sz="0" w:space="0" w:color="auto"/>
        <w:right w:val="none" w:sz="0" w:space="0" w:color="auto"/>
      </w:divBdr>
    </w:div>
    <w:div w:id="1726030447">
      <w:bodyDiv w:val="1"/>
      <w:marLeft w:val="0"/>
      <w:marRight w:val="0"/>
      <w:marTop w:val="0"/>
      <w:marBottom w:val="0"/>
      <w:divBdr>
        <w:top w:val="none" w:sz="0" w:space="0" w:color="auto"/>
        <w:left w:val="none" w:sz="0" w:space="0" w:color="auto"/>
        <w:bottom w:val="none" w:sz="0" w:space="0" w:color="auto"/>
        <w:right w:val="none" w:sz="0" w:space="0" w:color="auto"/>
      </w:divBdr>
    </w:div>
    <w:div w:id="1747917064">
      <w:bodyDiv w:val="1"/>
      <w:marLeft w:val="0"/>
      <w:marRight w:val="0"/>
      <w:marTop w:val="0"/>
      <w:marBottom w:val="0"/>
      <w:divBdr>
        <w:top w:val="none" w:sz="0" w:space="0" w:color="auto"/>
        <w:left w:val="none" w:sz="0" w:space="0" w:color="auto"/>
        <w:bottom w:val="none" w:sz="0" w:space="0" w:color="auto"/>
        <w:right w:val="none" w:sz="0" w:space="0" w:color="auto"/>
      </w:divBdr>
    </w:div>
    <w:div w:id="1798524805">
      <w:bodyDiv w:val="1"/>
      <w:marLeft w:val="0"/>
      <w:marRight w:val="0"/>
      <w:marTop w:val="0"/>
      <w:marBottom w:val="0"/>
      <w:divBdr>
        <w:top w:val="none" w:sz="0" w:space="0" w:color="auto"/>
        <w:left w:val="none" w:sz="0" w:space="0" w:color="auto"/>
        <w:bottom w:val="none" w:sz="0" w:space="0" w:color="auto"/>
        <w:right w:val="none" w:sz="0" w:space="0" w:color="auto"/>
      </w:divBdr>
    </w:div>
    <w:div w:id="1841314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22675703"/>
        <w:category>
          <w:name w:val="General"/>
          <w:gallery w:val="placeholder"/>
        </w:category>
        <w:types>
          <w:type w:val="bbPlcHdr"/>
        </w:types>
        <w:behaviors>
          <w:behavior w:val="content"/>
        </w:behaviors>
        <w:guid w:val="{DCB45D32-776E-4447-BABE-BAC1B09DB0AD}"/>
      </w:docPartPr>
      <w:docPartBody>
        <w:p w:rsidR="00287E6F" w:rsidRDefault="00E632C9">
          <w:r w:rsidRPr="00B82E9B">
            <w:rPr>
              <w:rStyle w:val="PlaceholderText"/>
            </w:rPr>
            <w:t>Click here to enter text.</w:t>
          </w:r>
        </w:p>
      </w:docPartBody>
    </w:docPart>
    <w:docPart>
      <w:docPartPr>
        <w:name w:val="DefaultPlaceholder_1082065158"/>
        <w:category>
          <w:name w:val="General"/>
          <w:gallery w:val="placeholder"/>
        </w:category>
        <w:types>
          <w:type w:val="bbPlcHdr"/>
        </w:types>
        <w:behaviors>
          <w:behavior w:val="content"/>
        </w:behaviors>
        <w:guid w:val="{AF17EE34-6A0F-45CC-9EDB-9C91318E715F}"/>
      </w:docPartPr>
      <w:docPartBody>
        <w:p w:rsidR="009935C9" w:rsidRDefault="00BA2FD2">
          <w:r w:rsidRPr="007A70A4">
            <w:rPr>
              <w:rStyle w:val="PlaceholderText"/>
            </w:rPr>
            <w:t>Click here to enter text.</w:t>
          </w:r>
        </w:p>
      </w:docPartBody>
    </w:docPart>
    <w:docPart>
      <w:docPartPr>
        <w:name w:val="722F72FA213C45E4BB31CA6A23583A87"/>
        <w:category>
          <w:name w:val="General"/>
          <w:gallery w:val="placeholder"/>
        </w:category>
        <w:types>
          <w:type w:val="bbPlcHdr"/>
        </w:types>
        <w:behaviors>
          <w:behavior w:val="content"/>
        </w:behaviors>
        <w:guid w:val="{AC9B6AD7-C7F8-4654-9FA6-378711D9633A}"/>
      </w:docPartPr>
      <w:docPartBody>
        <w:p w:rsidR="00CA1E4D" w:rsidRDefault="00640067" w:rsidP="00640067">
          <w:pPr>
            <w:pStyle w:val="722F72FA213C45E4BB31CA6A23583A87"/>
          </w:pPr>
          <w:r w:rsidRPr="007A70A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comments="0"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E632C9"/>
    <w:rsid w:val="00000AA7"/>
    <w:rsid w:val="00164438"/>
    <w:rsid w:val="00215D5C"/>
    <w:rsid w:val="00287E6F"/>
    <w:rsid w:val="002C174B"/>
    <w:rsid w:val="00312EF8"/>
    <w:rsid w:val="003627B1"/>
    <w:rsid w:val="00541131"/>
    <w:rsid w:val="00640067"/>
    <w:rsid w:val="006D4388"/>
    <w:rsid w:val="00746C7F"/>
    <w:rsid w:val="00747B9A"/>
    <w:rsid w:val="007C0C37"/>
    <w:rsid w:val="007F7C23"/>
    <w:rsid w:val="008C10C8"/>
    <w:rsid w:val="008E4011"/>
    <w:rsid w:val="0098613E"/>
    <w:rsid w:val="00987DD9"/>
    <w:rsid w:val="009935C9"/>
    <w:rsid w:val="009B56DC"/>
    <w:rsid w:val="00A34DE9"/>
    <w:rsid w:val="00BA2FD2"/>
    <w:rsid w:val="00BC4EA4"/>
    <w:rsid w:val="00BE7F8A"/>
    <w:rsid w:val="00BF79D6"/>
    <w:rsid w:val="00CA1E4D"/>
    <w:rsid w:val="00D5342B"/>
    <w:rsid w:val="00D90455"/>
    <w:rsid w:val="00E50831"/>
    <w:rsid w:val="00E622C9"/>
    <w:rsid w:val="00E632C9"/>
    <w:rsid w:val="00E71233"/>
    <w:rsid w:val="00EE0566"/>
    <w:rsid w:val="00FB0D00"/>
    <w:rsid w:val="00FD1273"/>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7E6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40067"/>
    <w:rPr>
      <w:color w:val="808080"/>
    </w:rPr>
  </w:style>
  <w:style w:type="paragraph" w:customStyle="1" w:styleId="722F72FA213C45E4BB31CA6A23583A87">
    <w:name w:val="722F72FA213C45E4BB31CA6A23583A87"/>
    <w:rsid w:val="00640067"/>
    <w:pPr>
      <w:spacing w:after="160" w:line="259" w:lineRule="auto"/>
    </w:pPr>
    <w:rPr>
      <w:lang w:eastAsia="zh-C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68faf092-eb78-4d97-a75d-d43deba7465a"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7BC83979916774C96A53B42766C89F8" ma:contentTypeVersion="12" ma:contentTypeDescription="Create a new document." ma:contentTypeScope="" ma:versionID="ba5694f074f19af09b3335b38461b2e3">
  <xsd:schema xmlns:xsd="http://www.w3.org/2001/XMLSchema" xmlns:xs="http://www.w3.org/2001/XMLSchema" xmlns:p="http://schemas.microsoft.com/office/2006/metadata/properties" xmlns:ns3="68faf092-eb78-4d97-a75d-d43deba7465a" xmlns:ns4="60e53981-84d8-49f4-b269-05a51445432b" targetNamespace="http://schemas.microsoft.com/office/2006/metadata/properties" ma:root="true" ma:fieldsID="f289cab87d47739ce7f47fc6dafa6914" ns3:_="" ns4:_="">
    <xsd:import namespace="68faf092-eb78-4d97-a75d-d43deba7465a"/>
    <xsd:import namespace="60e53981-84d8-49f4-b269-05a51445432b"/>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faf092-eb78-4d97-a75d-d43deba746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_activity" ma:index="19"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0e53981-84d8-49f4-b269-05a51445432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7A9F1A0-5669-4782-944B-AAABFEBDE0DC}">
  <ds:schemaRefs>
    <ds:schemaRef ds:uri="http://schemas.microsoft.com/sharepoint/v3/contenttype/forms"/>
  </ds:schemaRefs>
</ds:datastoreItem>
</file>

<file path=customXml/itemProps2.xml><?xml version="1.0" encoding="utf-8"?>
<ds:datastoreItem xmlns:ds="http://schemas.openxmlformats.org/officeDocument/2006/customXml" ds:itemID="{A8609788-4437-4C9B-922A-C1892D418335}">
  <ds:schemaRefs>
    <ds:schemaRef ds:uri="http://purl.org/dc/elements/1.1/"/>
    <ds:schemaRef ds:uri="http://schemas.microsoft.com/office/2006/metadata/properties"/>
    <ds:schemaRef ds:uri="60e53981-84d8-49f4-b269-05a51445432b"/>
    <ds:schemaRef ds:uri="http://purl.org/dc/terms/"/>
    <ds:schemaRef ds:uri="http://purl.org/dc/dcmitype/"/>
    <ds:schemaRef ds:uri="http://schemas.microsoft.com/office/2006/documentManagement/types"/>
    <ds:schemaRef ds:uri="http://schemas.microsoft.com/office/infopath/2007/PartnerControls"/>
    <ds:schemaRef ds:uri="http://schemas.openxmlformats.org/package/2006/metadata/core-properties"/>
    <ds:schemaRef ds:uri="68faf092-eb78-4d97-a75d-d43deba7465a"/>
    <ds:schemaRef ds:uri="http://www.w3.org/XML/1998/namespace"/>
  </ds:schemaRefs>
</ds:datastoreItem>
</file>

<file path=customXml/itemProps3.xml><?xml version="1.0" encoding="utf-8"?>
<ds:datastoreItem xmlns:ds="http://schemas.openxmlformats.org/officeDocument/2006/customXml" ds:itemID="{C87D5047-D727-47A3-BF5E-A9E9B4A155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faf092-eb78-4d97-a75d-d43deba7465a"/>
    <ds:schemaRef ds:uri="60e53981-84d8-49f4-b269-05a5144543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490a8197-7b83-4f10-89b9-83189be3835e}" enabled="0" method="" siteId="{490a8197-7b83-4f10-89b9-83189be3835e}" removed="1"/>
</clbl:labelList>
</file>

<file path=docProps/app.xml><?xml version="1.0" encoding="utf-8"?>
<Properties xmlns="http://schemas.openxmlformats.org/officeDocument/2006/extended-properties" xmlns:vt="http://schemas.openxmlformats.org/officeDocument/2006/docPropsVTypes">
  <Template>Normal</Template>
  <TotalTime>1</TotalTime>
  <Pages>7</Pages>
  <Words>1453</Words>
  <Characters>9062</Characters>
  <Application>Microsoft Office Word</Application>
  <DocSecurity>0</DocSecurity>
  <Lines>283</Lines>
  <Paragraphs>164</Paragraphs>
  <ScaleCrop>false</ScaleCrop>
  <HeadingPairs>
    <vt:vector size="2" baseType="variant">
      <vt:variant>
        <vt:lpstr>Title</vt:lpstr>
      </vt:variant>
      <vt:variant>
        <vt:i4>1</vt:i4>
      </vt:variant>
    </vt:vector>
  </HeadingPairs>
  <TitlesOfParts>
    <vt:vector size="1" baseType="lpstr">
      <vt:lpstr/>
    </vt:vector>
  </TitlesOfParts>
  <Company>University of Hull</Company>
  <LinksUpToDate>false</LinksUpToDate>
  <CharactersWithSpaces>10351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Fiona M</dc:creator>
  <cp:lastModifiedBy>Dan Rowan</cp:lastModifiedBy>
  <cp:revision>4</cp:revision>
  <cp:lastPrinted>2014-01-03T14:02:00Z</cp:lastPrinted>
  <dcterms:created xsi:type="dcterms:W3CDTF">2025-03-27T13:50:00Z</dcterms:created>
  <dcterms:modified xsi:type="dcterms:W3CDTF">2025-03-27T13:51:00Z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0x010100F7BC83979916774C96A53B42766C89F8</vt:lpwstr>
  </property>
  <property fmtid="{D5CDD505-2E9C-101B-9397-08002B2CF9AE}" pid="3" name="_dlc_DocIdItemGuid">
    <vt:lpwstr>852e0c57-7244-4232-9c4b-af6d042c6467</vt:lpwstr>
  </property>
</Properties>
</file>